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47" w:rsidRPr="007E7456" w:rsidRDefault="005D7947" w:rsidP="006F3C16">
      <w:pPr>
        <w:pStyle w:val="Address"/>
        <w:rPr>
          <w:lang w:val="en-CA"/>
        </w:rPr>
      </w:pPr>
      <w:r w:rsidRPr="007E7456">
        <w:rPr>
          <w:lang w:val="en-CA"/>
        </w:rPr>
        <w:t>REGISTERED MAI</w:t>
      </w:r>
      <w:r>
        <w:rPr>
          <w:lang w:val="en-CA"/>
        </w:rPr>
        <w:t>L</w:t>
      </w:r>
    </w:p>
    <w:p w:rsidR="006F3C16" w:rsidRPr="005D7947" w:rsidRDefault="006F3C16" w:rsidP="006F3C16">
      <w:pPr>
        <w:pStyle w:val="Address"/>
        <w:rPr>
          <w:lang w:val="en-CA"/>
        </w:rPr>
      </w:pPr>
      <w:r w:rsidRPr="005D7947">
        <w:rPr>
          <w:lang w:val="en-CA"/>
        </w:rPr>
        <w:t>REVENUE QUEBEC</w:t>
      </w:r>
      <w:r w:rsidRPr="005D7947">
        <w:rPr>
          <w:lang w:val="en-CA"/>
        </w:rPr>
        <w:tab/>
        <w:t>MONTH DAY, YYYY</w:t>
      </w:r>
    </w:p>
    <w:p w:rsidR="006F3C16" w:rsidRPr="007E7456" w:rsidRDefault="006F3C16" w:rsidP="006F3C16">
      <w:pPr>
        <w:pStyle w:val="Address"/>
      </w:pPr>
      <w:r w:rsidRPr="007E7456">
        <w:t>3800, rue de Marly, secteur 5-1-8</w:t>
      </w:r>
    </w:p>
    <w:p w:rsidR="006F3C16" w:rsidRPr="007E7456" w:rsidRDefault="006F3C16" w:rsidP="006F3C16">
      <w:pPr>
        <w:pStyle w:val="Address"/>
      </w:pPr>
      <w:proofErr w:type="spellStart"/>
      <w:r w:rsidRPr="007E7456">
        <w:t>Quebec</w:t>
      </w:r>
      <w:proofErr w:type="spellEnd"/>
      <w:r w:rsidRPr="007E7456">
        <w:t xml:space="preserve">, </w:t>
      </w:r>
      <w:proofErr w:type="spellStart"/>
      <w:r w:rsidRPr="007E7456">
        <w:t>Quebec</w:t>
      </w:r>
      <w:proofErr w:type="spellEnd"/>
      <w:r w:rsidRPr="007E7456">
        <w:t xml:space="preserve"> G1X 4A5</w:t>
      </w:r>
    </w:p>
    <w:p w:rsidR="006F3C16" w:rsidRPr="005D7947" w:rsidRDefault="006F3C16" w:rsidP="006F3C16">
      <w:pPr>
        <w:pStyle w:val="Texte1"/>
        <w:rPr>
          <w:lang w:val="en-CA"/>
        </w:rPr>
      </w:pPr>
      <w:r w:rsidRPr="005D7947">
        <w:rPr>
          <w:lang w:val="en-CA"/>
        </w:rPr>
        <w:t>RE: DISCLOSURE OF NOMINEE AGREEMENT</w:t>
      </w:r>
      <w:r w:rsidR="005D7947">
        <w:rPr>
          <w:lang w:val="en-CA"/>
        </w:rPr>
        <w:t xml:space="preserve"> </w:t>
      </w:r>
      <w:r w:rsidR="005D7947" w:rsidRPr="00724A38">
        <w:rPr>
          <w:highlight w:val="yellow"/>
          <w:lang w:val="en-US"/>
        </w:rPr>
        <w:t>[</w:t>
      </w:r>
      <w:r w:rsidR="005D7947">
        <w:rPr>
          <w:highlight w:val="yellow"/>
          <w:lang w:val="en-US"/>
        </w:rPr>
        <w:t xml:space="preserve">note to reader: </w:t>
      </w:r>
      <w:r w:rsidR="005D7947" w:rsidRPr="00724A38">
        <w:rPr>
          <w:highlight w:val="yellow"/>
          <w:lang w:val="en-US"/>
        </w:rPr>
        <w:t>each nominee agreement should be subject to a separate letter]</w:t>
      </w:r>
    </w:p>
    <w:p w:rsidR="006F3C16" w:rsidRPr="005D7947" w:rsidRDefault="006F3C16" w:rsidP="006F3C16">
      <w:pPr>
        <w:pStyle w:val="Texte1"/>
        <w:rPr>
          <w:lang w:val="en-CA"/>
        </w:rPr>
      </w:pPr>
      <w:r w:rsidRPr="005D7947">
        <w:rPr>
          <w:lang w:val="en-CA"/>
        </w:rPr>
        <w:t>Sir, Madam,</w:t>
      </w:r>
    </w:p>
    <w:p w:rsidR="00ED47C3" w:rsidRPr="005D7947" w:rsidRDefault="00ED47C3" w:rsidP="00B3121F">
      <w:pPr>
        <w:spacing w:after="0" w:line="240" w:lineRule="auto"/>
        <w:rPr>
          <w:lang w:val="en-CA"/>
        </w:rPr>
      </w:pPr>
    </w:p>
    <w:p w:rsidR="006F3C16" w:rsidRPr="005D7947" w:rsidRDefault="006F3C16" w:rsidP="006F3C16">
      <w:pPr>
        <w:pStyle w:val="Texte1"/>
        <w:rPr>
          <w:lang w:val="en-CA"/>
        </w:rPr>
      </w:pPr>
      <w:r w:rsidRPr="005D7947">
        <w:rPr>
          <w:lang w:val="en-CA"/>
        </w:rPr>
        <w:t xml:space="preserve">The following letter is </w:t>
      </w:r>
      <w:r w:rsidR="005D7947" w:rsidRPr="005D7947">
        <w:rPr>
          <w:lang w:val="en-CA"/>
        </w:rPr>
        <w:t xml:space="preserve">made pursuant </w:t>
      </w:r>
      <w:r w:rsidRPr="005D7947">
        <w:rPr>
          <w:lang w:val="en-CA"/>
        </w:rPr>
        <w:t xml:space="preserve">to Information Bulletin 2019-5, </w:t>
      </w:r>
      <w:r w:rsidRPr="005D7947">
        <w:rPr>
          <w:i/>
          <w:lang w:val="en-CA"/>
        </w:rPr>
        <w:t>Measures designed to protect the integrity and fairness of Quebec’s tax system</w:t>
      </w:r>
      <w:r w:rsidRPr="005D7947">
        <w:rPr>
          <w:lang w:val="en-CA"/>
        </w:rPr>
        <w:t xml:space="preserve">, issued by Finances Quebec (“Finance”) on May 17, 2019 which announced a mandatory disclosure requirement to all taxpayers who are party to a nominee agreement. </w:t>
      </w:r>
    </w:p>
    <w:p w:rsidR="006F3C16" w:rsidRPr="005D7947" w:rsidRDefault="00CD4232" w:rsidP="006F3C16">
      <w:pPr>
        <w:pStyle w:val="Texte1"/>
        <w:rPr>
          <w:lang w:val="en-CA"/>
        </w:rPr>
      </w:pPr>
      <w:r w:rsidRPr="005D7947">
        <w:rPr>
          <w:lang w:val="en-CA"/>
        </w:rPr>
        <w:t xml:space="preserve">As of the present date, neither Finance nor Revenue Quebec have issued a prescribed form to evidence said disclosure requirement. Accordingly, the purpose of </w:t>
      </w:r>
      <w:r w:rsidR="005D7947">
        <w:rPr>
          <w:lang w:val="en-CA"/>
        </w:rPr>
        <w:t>this</w:t>
      </w:r>
      <w:r w:rsidRPr="005D7947">
        <w:rPr>
          <w:lang w:val="en-CA"/>
        </w:rPr>
        <w:t xml:space="preserve"> letter is to inform you that a nominee agreement was entered into between the parties listed below</w:t>
      </w:r>
      <w:r w:rsidR="005D7947" w:rsidRPr="005D7947">
        <w:rPr>
          <w:lang w:val="en-CA"/>
        </w:rPr>
        <w:t xml:space="preserve"> </w:t>
      </w:r>
      <w:r w:rsidR="005D7947" w:rsidRPr="005D7947">
        <w:rPr>
          <w:highlight w:val="yellow"/>
          <w:lang w:val="en-CA"/>
        </w:rPr>
        <w:t>[note to reader: you can also attach a schedule and, instead, indicate that there is an attached schedule</w:t>
      </w:r>
      <w:proofErr w:type="gramStart"/>
      <w:r w:rsidR="005D7947" w:rsidRPr="005D7947">
        <w:rPr>
          <w:highlight w:val="yellow"/>
          <w:lang w:val="en-CA"/>
        </w:rPr>
        <w:t>]</w:t>
      </w:r>
      <w:r w:rsidR="005D7947" w:rsidRPr="005D7947">
        <w:rPr>
          <w:lang w:val="en-CA"/>
        </w:rPr>
        <w:t>.</w:t>
      </w:r>
      <w:r w:rsidRPr="005D7947">
        <w:rPr>
          <w:lang w:val="en-CA"/>
        </w:rPr>
        <w:t>.</w:t>
      </w:r>
      <w:proofErr w:type="gramEnd"/>
    </w:p>
    <w:p w:rsidR="006F3C16" w:rsidRPr="005D7947" w:rsidRDefault="006F3C16" w:rsidP="00B3121F">
      <w:pPr>
        <w:spacing w:after="0" w:line="240" w:lineRule="auto"/>
        <w:rPr>
          <w:lang w:val="en-CA"/>
        </w:rPr>
      </w:pPr>
    </w:p>
    <w:tbl>
      <w:tblPr>
        <w:tblStyle w:val="Tableau1"/>
        <w:tblW w:w="10687" w:type="dxa"/>
        <w:tblBorders>
          <w:insideH w:val="single" w:sz="4" w:space="0" w:color="333333" w:themeColor="accent2"/>
          <w:insideV w:val="single" w:sz="4" w:space="0" w:color="333333" w:themeColor="accent2"/>
        </w:tblBorders>
        <w:tblCellMar>
          <w:top w:w="72" w:type="dxa"/>
          <w:bottom w:w="72" w:type="dxa"/>
        </w:tblCellMar>
        <w:tblLook w:val="0420" w:firstRow="1" w:lastRow="0" w:firstColumn="0" w:lastColumn="0" w:noHBand="0" w:noVBand="1"/>
      </w:tblPr>
      <w:tblGrid>
        <w:gridCol w:w="2225"/>
        <w:gridCol w:w="1497"/>
        <w:gridCol w:w="3829"/>
        <w:gridCol w:w="3136"/>
      </w:tblGrid>
      <w:tr w:rsidR="006F3C16" w:rsidRPr="00A0636F" w:rsidTr="001E5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2225" w:type="dxa"/>
            <w:tcBorders>
              <w:bottom w:val="single" w:sz="4" w:space="0" w:color="333333" w:themeColor="accent2"/>
            </w:tcBorders>
            <w:vAlign w:val="center"/>
          </w:tcPr>
          <w:p w:rsidR="006F3C16" w:rsidRPr="005B2180" w:rsidRDefault="006F3C16" w:rsidP="000C17FF">
            <w:pPr>
              <w:rPr>
                <w:rFonts w:asciiTheme="minorHAnsi" w:hAnsiTheme="minorHAnsi" w:cstheme="minorHAnsi"/>
              </w:rPr>
            </w:pPr>
            <w:r w:rsidRPr="005B2180">
              <w:rPr>
                <w:rFonts w:asciiTheme="minorHAnsi" w:hAnsiTheme="minorHAnsi" w:cstheme="minorHAnsi"/>
              </w:rPr>
              <w:t>PARTIES to the nominee agreement</w:t>
            </w:r>
          </w:p>
        </w:tc>
        <w:tc>
          <w:tcPr>
            <w:tcW w:w="1497" w:type="dxa"/>
            <w:tcBorders>
              <w:bottom w:val="single" w:sz="4" w:space="0" w:color="333333" w:themeColor="accent2"/>
            </w:tcBorders>
            <w:vAlign w:val="center"/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  <w:r w:rsidRPr="005B2180">
              <w:rPr>
                <w:rFonts w:asciiTheme="minorHAnsi" w:hAnsiTheme="minorHAnsi" w:cstheme="minorHAnsi"/>
              </w:rPr>
              <w:t xml:space="preserve">DATE OF THE NOMINEE AGREEMENT </w:t>
            </w:r>
          </w:p>
        </w:tc>
        <w:tc>
          <w:tcPr>
            <w:tcW w:w="3829" w:type="dxa"/>
            <w:tcBorders>
              <w:bottom w:val="single" w:sz="4" w:space="0" w:color="333333" w:themeColor="accent2"/>
            </w:tcBorders>
            <w:vAlign w:val="center"/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  <w:r w:rsidRPr="005B2180">
              <w:rPr>
                <w:rFonts w:asciiTheme="minorHAnsi" w:hAnsiTheme="minorHAnsi" w:cstheme="minorHAnsi"/>
              </w:rPr>
              <w:t>DESCRIPTION of the facts of the transaction or series of transactions to which the nominee agreement relates</w:t>
            </w:r>
          </w:p>
        </w:tc>
        <w:tc>
          <w:tcPr>
            <w:tcW w:w="3136" w:type="dxa"/>
            <w:tcBorders>
              <w:bottom w:val="single" w:sz="4" w:space="0" w:color="333333" w:themeColor="accent2"/>
            </w:tcBorders>
            <w:vAlign w:val="center"/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  <w:r w:rsidRPr="005B2180">
              <w:rPr>
                <w:rFonts w:asciiTheme="minorHAnsi" w:hAnsiTheme="minorHAnsi" w:cstheme="minorHAnsi"/>
              </w:rPr>
              <w:t>TAXPAYER</w:t>
            </w:r>
            <w:r w:rsidR="00D34C09">
              <w:rPr>
                <w:rFonts w:asciiTheme="minorHAnsi" w:hAnsiTheme="minorHAnsi" w:cstheme="minorHAnsi"/>
              </w:rPr>
              <w:t>(s)</w:t>
            </w:r>
            <w:r w:rsidRPr="005B2180">
              <w:rPr>
                <w:rFonts w:asciiTheme="minorHAnsi" w:hAnsiTheme="minorHAnsi" w:cstheme="minorHAnsi"/>
              </w:rPr>
              <w:t xml:space="preserve"> FOR WHICH SUCH transaction or series of transactions HAS TAX CONSEQUENCES </w:t>
            </w:r>
          </w:p>
        </w:tc>
      </w:tr>
      <w:tr w:rsidR="006F3C16" w:rsidRPr="00A0636F" w:rsidTr="001E5C5C">
        <w:trPr>
          <w:trHeight w:val="14"/>
        </w:trPr>
        <w:tc>
          <w:tcPr>
            <w:tcW w:w="2225" w:type="dxa"/>
            <w:tcBorders>
              <w:top w:val="single" w:sz="4" w:space="0" w:color="333333" w:themeColor="accent2"/>
              <w:bottom w:val="single" w:sz="4" w:space="0" w:color="333333" w:themeColor="accent2"/>
            </w:tcBorders>
          </w:tcPr>
          <w:p w:rsidR="006F3C16" w:rsidRPr="005B2180" w:rsidRDefault="006F3C16" w:rsidP="000C17FF">
            <w:pPr>
              <w:pStyle w:val="TexteTableau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497" w:type="dxa"/>
            <w:tcBorders>
              <w:top w:val="single" w:sz="4" w:space="0" w:color="333333" w:themeColor="accent2"/>
              <w:bottom w:val="single" w:sz="4" w:space="0" w:color="333333" w:themeColor="accent2"/>
            </w:tcBorders>
          </w:tcPr>
          <w:p w:rsidR="006F3C16" w:rsidRPr="005B2180" w:rsidRDefault="006F3C16" w:rsidP="000C17FF">
            <w:pPr>
              <w:pStyle w:val="TexteTableau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3829" w:type="dxa"/>
            <w:tcBorders>
              <w:top w:val="single" w:sz="4" w:space="0" w:color="333333" w:themeColor="accent2"/>
              <w:bottom w:val="single" w:sz="4" w:space="0" w:color="333333" w:themeColor="accent2"/>
            </w:tcBorders>
          </w:tcPr>
          <w:p w:rsidR="006F3C16" w:rsidRPr="005B2180" w:rsidRDefault="006F3C16" w:rsidP="000C17FF">
            <w:pPr>
              <w:pStyle w:val="TexteTableau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3136" w:type="dxa"/>
            <w:tcBorders>
              <w:top w:val="single" w:sz="4" w:space="0" w:color="333333" w:themeColor="accent2"/>
              <w:bottom w:val="single" w:sz="4" w:space="0" w:color="333333" w:themeColor="accent2"/>
            </w:tcBorders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  <w:tr w:rsidR="006F3C16" w:rsidRPr="00A0636F" w:rsidTr="001E5C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4"/>
        </w:trPr>
        <w:tc>
          <w:tcPr>
            <w:tcW w:w="2225" w:type="dxa"/>
            <w:tcBorders>
              <w:top w:val="single" w:sz="4" w:space="0" w:color="333333" w:themeColor="accent2"/>
              <w:bottom w:val="nil"/>
            </w:tcBorders>
          </w:tcPr>
          <w:p w:rsidR="006F3C16" w:rsidRPr="005B2180" w:rsidRDefault="006F3C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  <w:tcBorders>
              <w:top w:val="single" w:sz="4" w:space="0" w:color="333333" w:themeColor="accent2"/>
              <w:bottom w:val="nil"/>
            </w:tcBorders>
            <w:vAlign w:val="center"/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  <w:tcBorders>
              <w:top w:val="single" w:sz="4" w:space="0" w:color="333333" w:themeColor="accent2"/>
              <w:bottom w:val="nil"/>
            </w:tcBorders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tcBorders>
              <w:top w:val="single" w:sz="4" w:space="0" w:color="333333" w:themeColor="accent2"/>
              <w:bottom w:val="nil"/>
            </w:tcBorders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  <w:caps/>
              </w:rPr>
            </w:pPr>
          </w:p>
        </w:tc>
      </w:tr>
      <w:tr w:rsidR="006F3C16" w:rsidRPr="00A0636F" w:rsidTr="001E5C5C">
        <w:trPr>
          <w:trHeight w:val="371"/>
        </w:trPr>
        <w:tc>
          <w:tcPr>
            <w:tcW w:w="2225" w:type="dxa"/>
            <w:tcBorders>
              <w:top w:val="nil"/>
              <w:bottom w:val="nil"/>
            </w:tcBorders>
          </w:tcPr>
          <w:p w:rsidR="006F3C16" w:rsidRPr="005B2180" w:rsidRDefault="006F3C16" w:rsidP="000C17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6" w:type="dxa"/>
            <w:tcBorders>
              <w:top w:val="nil"/>
              <w:bottom w:val="nil"/>
            </w:tcBorders>
          </w:tcPr>
          <w:p w:rsidR="006F3C16" w:rsidRPr="005B2180" w:rsidRDefault="006F3C16" w:rsidP="000C17F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F3C16" w:rsidRPr="005D7947" w:rsidRDefault="006F3C16" w:rsidP="00B3121F">
      <w:pPr>
        <w:spacing w:after="0" w:line="240" w:lineRule="auto"/>
        <w:rPr>
          <w:lang w:val="en-CA"/>
        </w:rPr>
      </w:pPr>
    </w:p>
    <w:p w:rsidR="006F3C16" w:rsidRPr="005D7947" w:rsidRDefault="006F3C16" w:rsidP="006F3C16">
      <w:pPr>
        <w:rPr>
          <w:lang w:val="en-CA"/>
        </w:rPr>
      </w:pPr>
      <w:r w:rsidRPr="005D7947">
        <w:rPr>
          <w:lang w:val="en-CA"/>
        </w:rPr>
        <w:t>Should you require further information in respect of the above-noted Nominee Agreement, please do not hesitate to contact the undersigned.</w:t>
      </w:r>
    </w:p>
    <w:p w:rsidR="006F3C16" w:rsidRPr="007E7456" w:rsidRDefault="006F3C16" w:rsidP="006F3C16">
      <w:pPr>
        <w:pStyle w:val="Texte1"/>
        <w:rPr>
          <w:lang w:val="en-CA"/>
        </w:rPr>
      </w:pPr>
      <w:r w:rsidRPr="007E7456">
        <w:rPr>
          <w:lang w:val="en-CA"/>
        </w:rPr>
        <w:t>Yours very truly,</w:t>
      </w:r>
    </w:p>
    <w:p w:rsidR="006F3C16" w:rsidRPr="007E7456" w:rsidRDefault="006F3C16" w:rsidP="006F3C16">
      <w:pPr>
        <w:pStyle w:val="Texte1"/>
        <w:rPr>
          <w:lang w:val="en-CA"/>
        </w:rPr>
      </w:pPr>
    </w:p>
    <w:p w:rsidR="00FC68A6" w:rsidRPr="005D7947" w:rsidRDefault="005D7947" w:rsidP="004168B6">
      <w:pPr>
        <w:pStyle w:val="Texte1"/>
        <w:rPr>
          <w:lang w:val="en-CA"/>
        </w:rPr>
      </w:pPr>
      <w:r w:rsidRPr="005D7947">
        <w:rPr>
          <w:highlight w:val="yellow"/>
          <w:lang w:val="en-CA"/>
        </w:rPr>
        <w:t>[One of the parties to the nominee agreement</w:t>
      </w:r>
      <w:r w:rsidR="004168B6">
        <w:rPr>
          <w:highlight w:val="yellow"/>
          <w:lang w:val="en-CA"/>
        </w:rPr>
        <w:t xml:space="preserve">, indicating their </w:t>
      </w:r>
      <w:r w:rsidRPr="005D7947">
        <w:rPr>
          <w:highlight w:val="yellow"/>
          <w:lang w:val="en-CA"/>
        </w:rPr>
        <w:t>name, address, phone number and tax identification number (SIN, NEQ</w:t>
      </w:r>
      <w:r w:rsidR="0076673C">
        <w:rPr>
          <w:highlight w:val="yellow"/>
          <w:lang w:val="en-CA"/>
        </w:rPr>
        <w:t>, as applicable</w:t>
      </w:r>
      <w:r w:rsidR="004168B6">
        <w:rPr>
          <w:highlight w:val="yellow"/>
          <w:lang w:val="en-CA"/>
        </w:rPr>
        <w:t>,</w:t>
      </w:r>
      <w:r w:rsidR="0076673C">
        <w:rPr>
          <w:highlight w:val="yellow"/>
          <w:lang w:val="en-CA"/>
        </w:rPr>
        <w:t>)</w:t>
      </w:r>
      <w:r w:rsidRPr="005D7947">
        <w:rPr>
          <w:highlight w:val="yellow"/>
          <w:lang w:val="en-CA"/>
        </w:rPr>
        <w:t>]</w:t>
      </w:r>
    </w:p>
    <w:p w:rsidR="002B1C57" w:rsidRPr="00A0636F" w:rsidRDefault="002B1C57" w:rsidP="00FC68A6">
      <w:pPr>
        <w:pStyle w:val="Address"/>
        <w:rPr>
          <w:lang w:val="en-CA"/>
        </w:rPr>
      </w:pPr>
      <w:bookmarkStart w:id="0" w:name="_GoBack"/>
      <w:bookmarkEnd w:id="0"/>
    </w:p>
    <w:sectPr w:rsidR="002B1C57" w:rsidRPr="00A0636F" w:rsidSect="00E91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A80" w:rsidRDefault="00C37A80" w:rsidP="00F5353F">
      <w:pPr>
        <w:spacing w:after="0" w:line="240" w:lineRule="auto"/>
      </w:pPr>
      <w:r>
        <w:separator/>
      </w:r>
    </w:p>
  </w:endnote>
  <w:endnote w:type="continuationSeparator" w:id="0">
    <w:p w:rsidR="00C37A80" w:rsidRDefault="00C37A80" w:rsidP="00F5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56" w:rsidRDefault="007E7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56" w:rsidRDefault="007E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56" w:rsidRDefault="007E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A80" w:rsidRDefault="00C37A80" w:rsidP="00F5353F">
      <w:pPr>
        <w:spacing w:after="0" w:line="240" w:lineRule="auto"/>
      </w:pPr>
      <w:r>
        <w:separator/>
      </w:r>
    </w:p>
  </w:footnote>
  <w:footnote w:type="continuationSeparator" w:id="0">
    <w:p w:rsidR="00C37A80" w:rsidRDefault="00C37A80" w:rsidP="00F5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56" w:rsidRDefault="007E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56" w:rsidRDefault="007E7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456" w:rsidRDefault="007E7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16"/>
    <w:rsid w:val="001E5C5C"/>
    <w:rsid w:val="002B1C57"/>
    <w:rsid w:val="002E7543"/>
    <w:rsid w:val="003A615C"/>
    <w:rsid w:val="004168B6"/>
    <w:rsid w:val="005B2180"/>
    <w:rsid w:val="005D7947"/>
    <w:rsid w:val="006C13DF"/>
    <w:rsid w:val="006F3C16"/>
    <w:rsid w:val="0076673C"/>
    <w:rsid w:val="007D6854"/>
    <w:rsid w:val="007E7456"/>
    <w:rsid w:val="00836442"/>
    <w:rsid w:val="0086710B"/>
    <w:rsid w:val="008E7ADE"/>
    <w:rsid w:val="009F3975"/>
    <w:rsid w:val="00A0636F"/>
    <w:rsid w:val="00A11C8C"/>
    <w:rsid w:val="00A375EF"/>
    <w:rsid w:val="00AC37E4"/>
    <w:rsid w:val="00AC7539"/>
    <w:rsid w:val="00B147CE"/>
    <w:rsid w:val="00B15F4E"/>
    <w:rsid w:val="00B3121F"/>
    <w:rsid w:val="00BF447E"/>
    <w:rsid w:val="00C2433E"/>
    <w:rsid w:val="00C37A80"/>
    <w:rsid w:val="00CD4232"/>
    <w:rsid w:val="00D34C09"/>
    <w:rsid w:val="00E91D18"/>
    <w:rsid w:val="00ED3DA3"/>
    <w:rsid w:val="00ED47C3"/>
    <w:rsid w:val="00F5353F"/>
    <w:rsid w:val="00FA080C"/>
    <w:rsid w:val="00FC68A6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F9B0"/>
  <w15:chartTrackingRefBased/>
  <w15:docId w15:val="{A755D08A-2CB8-4501-9AA5-DD10E101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C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7CE"/>
    <w:rPr>
      <w:rFonts w:asciiTheme="majorHAnsi" w:eastAsiaTheme="majorEastAsia" w:hAnsiTheme="majorHAnsi" w:cstheme="majorBidi"/>
      <w:color w:val="262626" w:themeColor="accent1" w:themeShade="BF"/>
      <w:sz w:val="3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7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47CE"/>
    <w:rPr>
      <w:rFonts w:eastAsiaTheme="minorEastAsia"/>
      <w:color w:val="5A5A5A" w:themeColor="text1" w:themeTint="A5"/>
      <w:spacing w:val="15"/>
      <w:sz w:val="20"/>
    </w:rPr>
  </w:style>
  <w:style w:type="paragraph" w:customStyle="1" w:styleId="Texte1">
    <w:name w:val="Texte 1"/>
    <w:qFormat/>
    <w:rsid w:val="006F3C16"/>
    <w:pPr>
      <w:spacing w:before="240" w:after="0" w:line="240" w:lineRule="auto"/>
    </w:pPr>
    <w:rPr>
      <w:sz w:val="20"/>
    </w:rPr>
  </w:style>
  <w:style w:type="paragraph" w:customStyle="1" w:styleId="Address">
    <w:name w:val="Address"/>
    <w:next w:val="Texte1"/>
    <w:qFormat/>
    <w:rsid w:val="006F3C16"/>
    <w:pPr>
      <w:tabs>
        <w:tab w:val="left" w:pos="7560"/>
      </w:tabs>
      <w:spacing w:before="1440" w:after="1560" w:line="240" w:lineRule="auto"/>
      <w:contextualSpacing/>
    </w:pPr>
    <w:rPr>
      <w:sz w:val="20"/>
      <w:szCs w:val="14"/>
    </w:rPr>
  </w:style>
  <w:style w:type="table" w:customStyle="1" w:styleId="Tableau1">
    <w:name w:val="Tableau 1"/>
    <w:basedOn w:val="TableGrid"/>
    <w:uiPriority w:val="99"/>
    <w:rsid w:val="006F3C16"/>
    <w:rPr>
      <w:rFonts w:ascii="Arial" w:hAnsi="Arial"/>
      <w:sz w:val="18"/>
      <w:szCs w:val="20"/>
      <w:lang w:val="en-CA" w:eastAsia="en-CA" w:bidi="ar-SA"/>
    </w:rPr>
    <w:tblPr>
      <w:tblStyleRowBandSize w:val="1"/>
      <w:tblBorders>
        <w:top w:val="single" w:sz="4" w:space="0" w:color="F8F3EC" w:themeColor="accent5"/>
        <w:left w:val="none" w:sz="0" w:space="0" w:color="auto"/>
        <w:bottom w:val="single" w:sz="4" w:space="0" w:color="F8F3EC" w:themeColor="accent5"/>
        <w:right w:val="none" w:sz="0" w:space="0" w:color="auto"/>
        <w:insideH w:val="single" w:sz="4" w:space="0" w:color="F8F3EC" w:themeColor="accent5"/>
        <w:insideV w:val="none" w:sz="0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auto"/>
    </w:tcPr>
    <w:tblStylePr w:type="firstRow">
      <w:rPr>
        <w:rFonts w:asciiTheme="majorHAnsi" w:hAnsiTheme="majorHAnsi"/>
        <w:caps/>
        <w:smallCaps w:val="0"/>
        <w:sz w:val="22"/>
      </w:rPr>
      <w:tblPr/>
      <w:tcPr>
        <w:shd w:val="clear" w:color="auto" w:fill="000000" w:themeFill="text1"/>
      </w:tcPr>
    </w:tblStylePr>
    <w:tblStylePr w:type="lastRow">
      <w:rPr>
        <w:b/>
      </w:rPr>
    </w:tblStylePr>
    <w:tblStylePr w:type="firstCol">
      <w:rPr>
        <w:color w:val="FFFFFF" w:themeColor="background1"/>
      </w:rPr>
      <w:tblPr/>
      <w:tcPr>
        <w:tcBorders>
          <w:insideH w:val="single" w:sz="4" w:space="0" w:color="848484" w:themeColor="text2" w:themeTint="99"/>
        </w:tcBorders>
        <w:shd w:val="clear" w:color="auto" w:fill="333333" w:themeFill="text2"/>
      </w:tcPr>
    </w:tblStylePr>
    <w:tblStylePr w:type="band2Horz">
      <w:tblPr/>
      <w:tcPr>
        <w:shd w:val="clear" w:color="auto" w:fill="F8F3EC" w:themeFill="accent5"/>
      </w:tcPr>
    </w:tblStylePr>
  </w:style>
  <w:style w:type="paragraph" w:customStyle="1" w:styleId="TexteTableau">
    <w:name w:val="Texte Tableau"/>
    <w:qFormat/>
    <w:rsid w:val="006F3C16"/>
    <w:pPr>
      <w:spacing w:after="0" w:line="240" w:lineRule="auto"/>
    </w:pPr>
    <w:rPr>
      <w:sz w:val="18"/>
    </w:rPr>
  </w:style>
  <w:style w:type="table" w:styleId="TableGrid">
    <w:name w:val="Table Grid"/>
    <w:basedOn w:val="TableNormal"/>
    <w:uiPriority w:val="39"/>
    <w:rsid w:val="006F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3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3F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ichter Colours">
      <a:dk1>
        <a:sysClr val="windowText" lastClr="000000"/>
      </a:dk1>
      <a:lt1>
        <a:sysClr val="window" lastClr="FFFFFF"/>
      </a:lt1>
      <a:dk2>
        <a:srgbClr val="333333"/>
      </a:dk2>
      <a:lt2>
        <a:srgbClr val="F2F2F0"/>
      </a:lt2>
      <a:accent1>
        <a:srgbClr val="333333"/>
      </a:accent1>
      <a:accent2>
        <a:srgbClr val="333333"/>
      </a:accent2>
      <a:accent3>
        <a:srgbClr val="807A60"/>
      </a:accent3>
      <a:accent4>
        <a:srgbClr val="E3E1DD"/>
      </a:accent4>
      <a:accent5>
        <a:srgbClr val="F8F3EC"/>
      </a:accent5>
      <a:accent6>
        <a:srgbClr val="A55E0F"/>
      </a:accent6>
      <a:hlink>
        <a:srgbClr val="000000"/>
      </a:hlink>
      <a:folHlink>
        <a:srgbClr val="7F807D"/>
      </a:folHlink>
    </a:clrScheme>
    <a:fontScheme name="Richter Fonts">
      <a:majorFont>
        <a:latin typeface="Garam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Borsellino, Katherine</dc:creator>
  <cp:keywords/>
  <dc:description/>
  <cp:lastModifiedBy>Gliga, Anca</cp:lastModifiedBy>
  <cp:revision>3</cp:revision>
  <dcterms:created xsi:type="dcterms:W3CDTF">2019-08-21T14:31:00Z</dcterms:created>
  <dcterms:modified xsi:type="dcterms:W3CDTF">2019-08-21T16:08:00Z</dcterms:modified>
</cp:coreProperties>
</file>