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FD77" w14:textId="0C7E8BC1" w:rsidR="00B77230" w:rsidRDefault="00FB589E" w:rsidP="00B77230">
      <w:pPr>
        <w:spacing w:after="0"/>
        <w:jc w:val="right"/>
      </w:pPr>
      <w:bookmarkStart w:id="0" w:name="DocsID"/>
      <w:bookmarkEnd w:id="0"/>
      <w:r>
        <w:t>C</w:t>
      </w:r>
      <w:r w:rsidR="00B77230">
        <w:t xml:space="preserve">ourt File No. </w:t>
      </w:r>
      <w:r w:rsidR="00065D46">
        <w:t>CV-20-00636875-00CL</w:t>
      </w:r>
    </w:p>
    <w:p w14:paraId="7E3587C5" w14:textId="77777777" w:rsidR="00B77230" w:rsidRDefault="00B77230" w:rsidP="00B77230">
      <w:pPr>
        <w:spacing w:after="0"/>
        <w:jc w:val="center"/>
        <w:rPr>
          <w:b/>
          <w:i/>
        </w:rPr>
      </w:pPr>
    </w:p>
    <w:p w14:paraId="716795F8" w14:textId="4C589AC0" w:rsidR="00B77230" w:rsidRPr="00B77230" w:rsidRDefault="00B77230" w:rsidP="00B77230">
      <w:pPr>
        <w:spacing w:after="0"/>
        <w:jc w:val="center"/>
        <w:rPr>
          <w:b/>
          <w:i/>
        </w:rPr>
      </w:pPr>
      <w:r w:rsidRPr="00B77230">
        <w:rPr>
          <w:b/>
          <w:i/>
        </w:rPr>
        <w:t>ONTARIO</w:t>
      </w:r>
    </w:p>
    <w:p w14:paraId="2DF13FD5" w14:textId="3AB643FD" w:rsidR="00B77230" w:rsidRPr="00B77230" w:rsidRDefault="00B77230" w:rsidP="00B77230">
      <w:pPr>
        <w:spacing w:after="0"/>
        <w:jc w:val="center"/>
        <w:rPr>
          <w:b/>
        </w:rPr>
      </w:pPr>
      <w:r w:rsidRPr="00B77230">
        <w:rPr>
          <w:b/>
        </w:rPr>
        <w:t>SUPERIOR COURT OF JUSTICE</w:t>
      </w:r>
    </w:p>
    <w:p w14:paraId="1B2AA838" w14:textId="6219B665" w:rsidR="00B77230" w:rsidRPr="00B77230" w:rsidRDefault="00B77230" w:rsidP="00B77230">
      <w:pPr>
        <w:spacing w:after="0"/>
        <w:jc w:val="center"/>
        <w:rPr>
          <w:b/>
        </w:rPr>
      </w:pPr>
      <w:r w:rsidRPr="00B77230">
        <w:rPr>
          <w:b/>
        </w:rPr>
        <w:t>COMMERCIAL LIST</w:t>
      </w:r>
    </w:p>
    <w:p w14:paraId="0F773AD4" w14:textId="77777777" w:rsidR="00B77230" w:rsidRPr="00B77230" w:rsidRDefault="00B77230" w:rsidP="00B77230">
      <w:pPr>
        <w:spacing w:after="0"/>
        <w:jc w:val="center"/>
        <w:rPr>
          <w:b/>
        </w:rPr>
      </w:pPr>
    </w:p>
    <w:p w14:paraId="4E843E04" w14:textId="77777777" w:rsidR="00B77230" w:rsidRPr="00B77230" w:rsidRDefault="00B77230" w:rsidP="00B77230">
      <w:pPr>
        <w:spacing w:after="0"/>
        <w:jc w:val="center"/>
        <w:rPr>
          <w:b/>
        </w:rPr>
      </w:pPr>
      <w:r w:rsidRPr="00B77230">
        <w:rPr>
          <w:b/>
        </w:rPr>
        <w:t xml:space="preserve">IN THE MATTER OF THE </w:t>
      </w:r>
      <w:r w:rsidRPr="00B77230">
        <w:rPr>
          <w:b/>
          <w:i/>
        </w:rPr>
        <w:t>COMPANIES’ CREDITORS ARRANGEMENT ACT</w:t>
      </w:r>
      <w:r w:rsidRPr="00B77230">
        <w:rPr>
          <w:b/>
        </w:rPr>
        <w:t>,</w:t>
      </w:r>
    </w:p>
    <w:p w14:paraId="424BF8D8" w14:textId="6C188D56" w:rsidR="00B77230" w:rsidRPr="00B77230" w:rsidRDefault="00B77230" w:rsidP="00B77230">
      <w:pPr>
        <w:spacing w:after="0"/>
        <w:jc w:val="center"/>
        <w:rPr>
          <w:b/>
        </w:rPr>
      </w:pPr>
      <w:r w:rsidRPr="00B77230">
        <w:rPr>
          <w:b/>
        </w:rPr>
        <w:t>R.S.C. 1985, c. C-36, AS AMENDED</w:t>
      </w:r>
    </w:p>
    <w:p w14:paraId="04F31089" w14:textId="77777777" w:rsidR="00B77230" w:rsidRPr="00B77230" w:rsidRDefault="00B77230" w:rsidP="00B77230">
      <w:pPr>
        <w:spacing w:after="0"/>
        <w:jc w:val="center"/>
        <w:rPr>
          <w:b/>
        </w:rPr>
      </w:pPr>
    </w:p>
    <w:p w14:paraId="779644B1" w14:textId="77777777" w:rsidR="00B77230" w:rsidRPr="00B77230" w:rsidRDefault="00B77230" w:rsidP="00B77230">
      <w:pPr>
        <w:spacing w:after="0"/>
        <w:jc w:val="center"/>
        <w:rPr>
          <w:b/>
        </w:rPr>
      </w:pPr>
      <w:r w:rsidRPr="00B77230">
        <w:rPr>
          <w:b/>
        </w:rPr>
        <w:t>AND IN THE MATTER OF A PLAN OF COMPROMISE OR ARRANGEMENT</w:t>
      </w:r>
    </w:p>
    <w:p w14:paraId="022BAA0F" w14:textId="7BCE07A5" w:rsidR="00BA7F95" w:rsidRPr="00B77230" w:rsidRDefault="00B77230" w:rsidP="00B77230">
      <w:pPr>
        <w:spacing w:after="0"/>
        <w:jc w:val="center"/>
        <w:rPr>
          <w:b/>
        </w:rPr>
      </w:pPr>
      <w:r w:rsidRPr="00B77230">
        <w:rPr>
          <w:b/>
        </w:rPr>
        <w:t>OF 2607380 ONTARIO INC.</w:t>
      </w:r>
    </w:p>
    <w:p w14:paraId="2A0847C5" w14:textId="1AB609BD" w:rsidR="00B77230" w:rsidRDefault="00B77230" w:rsidP="00B77230">
      <w:pPr>
        <w:spacing w:after="0"/>
        <w:jc w:val="center"/>
      </w:pPr>
    </w:p>
    <w:p w14:paraId="629CB739" w14:textId="51B1D861" w:rsidR="00B77230" w:rsidRDefault="00B77230" w:rsidP="00B77230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7230" w14:paraId="6BFA603D" w14:textId="77777777" w:rsidTr="00B77230">
        <w:tc>
          <w:tcPr>
            <w:tcW w:w="9576" w:type="dxa"/>
            <w:gridSpan w:val="2"/>
            <w:shd w:val="clear" w:color="auto" w:fill="000000" w:themeFill="text1"/>
          </w:tcPr>
          <w:p w14:paraId="1A6F2F67" w14:textId="77777777" w:rsidR="00B77230" w:rsidRDefault="00B77230" w:rsidP="00B77230">
            <w:pPr>
              <w:jc w:val="center"/>
              <w:rPr>
                <w:b/>
              </w:rPr>
            </w:pPr>
            <w:r w:rsidRPr="00B77230">
              <w:rPr>
                <w:b/>
              </w:rPr>
              <w:t>SERVICE LIST</w:t>
            </w:r>
          </w:p>
          <w:p w14:paraId="51FCD814" w14:textId="50FCEC23" w:rsidR="00BB3BB9" w:rsidRPr="00BB3BB9" w:rsidRDefault="00BB3BB9" w:rsidP="00BB3BB9">
            <w:pPr>
              <w:jc w:val="center"/>
              <w:rPr>
                <w:b/>
              </w:rPr>
            </w:pPr>
            <w:r w:rsidRPr="00BB3BB9">
              <w:rPr>
                <w:b/>
              </w:rPr>
              <w:t xml:space="preserve">(As of </w:t>
            </w:r>
            <w:r w:rsidR="00791C19">
              <w:rPr>
                <w:b/>
              </w:rPr>
              <w:t>July 8</w:t>
            </w:r>
            <w:r w:rsidRPr="00BB3BB9">
              <w:rPr>
                <w:b/>
              </w:rPr>
              <w:t>, 2020)</w:t>
            </w:r>
          </w:p>
        </w:tc>
      </w:tr>
      <w:tr w:rsidR="00325E87" w14:paraId="0A5251CA" w14:textId="77777777" w:rsidTr="005B379F">
        <w:tc>
          <w:tcPr>
            <w:tcW w:w="4788" w:type="dxa"/>
          </w:tcPr>
          <w:p w14:paraId="5257F053" w14:textId="16E15E81" w:rsidR="00B77230" w:rsidRPr="00B77230" w:rsidRDefault="00B77230" w:rsidP="00B77230">
            <w:pPr>
              <w:rPr>
                <w:b/>
              </w:rPr>
            </w:pPr>
            <w:r w:rsidRPr="00B77230">
              <w:rPr>
                <w:b/>
              </w:rPr>
              <w:t>STIKEMAN ELLIOTT LLP</w:t>
            </w:r>
          </w:p>
          <w:p w14:paraId="12AB6F21" w14:textId="77777777" w:rsidR="00B77230" w:rsidRDefault="00B77230" w:rsidP="00B77230">
            <w:r>
              <w:t>Barristers &amp; Solicitors</w:t>
            </w:r>
          </w:p>
          <w:p w14:paraId="55D309B2" w14:textId="77777777" w:rsidR="00B77230" w:rsidRDefault="00B77230" w:rsidP="00B77230">
            <w:r>
              <w:t>5300 Commerce Court West</w:t>
            </w:r>
          </w:p>
          <w:p w14:paraId="1C27E129" w14:textId="77777777" w:rsidR="00B77230" w:rsidRDefault="00B77230" w:rsidP="00B77230">
            <w:r>
              <w:t>199 Bay Street</w:t>
            </w:r>
          </w:p>
          <w:p w14:paraId="5F8EA1C5" w14:textId="331BBB10" w:rsidR="00B77230" w:rsidRDefault="00B77230" w:rsidP="00B77230">
            <w:r>
              <w:t>Toronto ON</w:t>
            </w:r>
          </w:p>
          <w:p w14:paraId="7A6A87B7" w14:textId="7D0FBB3A" w:rsidR="00325E87" w:rsidRDefault="00B77230" w:rsidP="00B77230">
            <w:r>
              <w:t>M5L 1B9</w:t>
            </w:r>
          </w:p>
          <w:p w14:paraId="75C59F64" w14:textId="50AD7B30" w:rsidR="00B77230" w:rsidRDefault="00B77230" w:rsidP="00B77230"/>
          <w:p w14:paraId="2A5BC91D" w14:textId="1E3F2DDC" w:rsidR="00CC3583" w:rsidRDefault="00CC3583" w:rsidP="00B77230"/>
          <w:p w14:paraId="78CF1FF8" w14:textId="3D0A5F23" w:rsidR="00CC3583" w:rsidRDefault="00CC3583" w:rsidP="00B77230"/>
          <w:p w14:paraId="51F086DF" w14:textId="77777777" w:rsidR="00CC3583" w:rsidRDefault="00CC3583" w:rsidP="00B77230"/>
          <w:p w14:paraId="4993C674" w14:textId="4D9E9738" w:rsidR="00B77230" w:rsidRPr="00B77230" w:rsidRDefault="00B77230" w:rsidP="00B77230">
            <w:pPr>
              <w:rPr>
                <w:b/>
              </w:rPr>
            </w:pPr>
            <w:r w:rsidRPr="00B77230">
              <w:rPr>
                <w:b/>
              </w:rPr>
              <w:t>Lawyers for the Applicant</w:t>
            </w:r>
          </w:p>
        </w:tc>
        <w:tc>
          <w:tcPr>
            <w:tcW w:w="4788" w:type="dxa"/>
          </w:tcPr>
          <w:p w14:paraId="6F7EF0B9" w14:textId="77777777" w:rsidR="00B77230" w:rsidRPr="00B77230" w:rsidRDefault="00B77230" w:rsidP="00B77230">
            <w:pPr>
              <w:rPr>
                <w:b/>
              </w:rPr>
            </w:pPr>
            <w:r w:rsidRPr="00B77230">
              <w:rPr>
                <w:b/>
              </w:rPr>
              <w:t>Elizabeth Pillon</w:t>
            </w:r>
          </w:p>
          <w:p w14:paraId="03D81096" w14:textId="48AA4E65" w:rsidR="00B77230" w:rsidRDefault="00B77230" w:rsidP="00B77230">
            <w:r>
              <w:t>(416) 869-5623</w:t>
            </w:r>
          </w:p>
          <w:p w14:paraId="4048B372" w14:textId="75D530FF" w:rsidR="00B77230" w:rsidRDefault="00F43FFE" w:rsidP="00B77230">
            <w:hyperlink r:id="rId8" w:history="1">
              <w:r w:rsidR="00B77230" w:rsidRPr="0038091A">
                <w:rPr>
                  <w:rStyle w:val="Hyperlink"/>
                </w:rPr>
                <w:t>lpillon@stikeman.com</w:t>
              </w:r>
            </w:hyperlink>
          </w:p>
          <w:p w14:paraId="54C563A6" w14:textId="77777777" w:rsidR="00B77230" w:rsidRPr="00B77230" w:rsidRDefault="00B77230" w:rsidP="00B77230"/>
          <w:p w14:paraId="64026F38" w14:textId="77777777" w:rsidR="00B77230" w:rsidRPr="00B77230" w:rsidRDefault="00B77230" w:rsidP="00B77230">
            <w:pPr>
              <w:rPr>
                <w:b/>
              </w:rPr>
            </w:pPr>
            <w:r w:rsidRPr="00B77230">
              <w:rPr>
                <w:b/>
              </w:rPr>
              <w:t>Sanja Sopic</w:t>
            </w:r>
          </w:p>
          <w:p w14:paraId="773AE3C8" w14:textId="5ECB63A9" w:rsidR="00B77230" w:rsidRDefault="00B77230" w:rsidP="00B77230">
            <w:r>
              <w:t>(416) 869-6825</w:t>
            </w:r>
          </w:p>
          <w:p w14:paraId="4018EBB0" w14:textId="7519BB7F" w:rsidR="00B77230" w:rsidRPr="00B77230" w:rsidRDefault="00F43FFE" w:rsidP="00B77230">
            <w:hyperlink r:id="rId9" w:history="1">
              <w:r w:rsidR="00B77230" w:rsidRPr="0038091A">
                <w:rPr>
                  <w:rStyle w:val="Hyperlink"/>
                </w:rPr>
                <w:t>ssopic@stikeman.com</w:t>
              </w:r>
            </w:hyperlink>
          </w:p>
          <w:p w14:paraId="3FFD5A28" w14:textId="77777777" w:rsidR="00B77230" w:rsidRPr="00B77230" w:rsidRDefault="00B77230" w:rsidP="00B77230"/>
          <w:p w14:paraId="39100F16" w14:textId="77777777" w:rsidR="00B77230" w:rsidRPr="00B77230" w:rsidRDefault="00B77230" w:rsidP="00B77230">
            <w:pPr>
              <w:rPr>
                <w:b/>
              </w:rPr>
            </w:pPr>
            <w:r w:rsidRPr="00B77230">
              <w:rPr>
                <w:b/>
              </w:rPr>
              <w:t>Nicholas Avis</w:t>
            </w:r>
          </w:p>
          <w:p w14:paraId="7FEBA33E" w14:textId="1D1E811B" w:rsidR="00B77230" w:rsidRDefault="00B77230" w:rsidP="00B77230">
            <w:r>
              <w:t>(416) 869-5504</w:t>
            </w:r>
          </w:p>
          <w:p w14:paraId="45312B2E" w14:textId="0CD5C4CD" w:rsidR="00B77230" w:rsidRPr="00B77230" w:rsidRDefault="00F43FFE" w:rsidP="00B77230">
            <w:hyperlink r:id="rId10" w:history="1">
              <w:r w:rsidR="00B77230" w:rsidRPr="0038091A">
                <w:rPr>
                  <w:rStyle w:val="Hyperlink"/>
                </w:rPr>
                <w:t>navis@stikeman.com</w:t>
              </w:r>
            </w:hyperlink>
          </w:p>
        </w:tc>
      </w:tr>
      <w:tr w:rsidR="00B77230" w14:paraId="74B88769" w14:textId="77777777" w:rsidTr="005B379F">
        <w:tc>
          <w:tcPr>
            <w:tcW w:w="4788" w:type="dxa"/>
          </w:tcPr>
          <w:p w14:paraId="00983962" w14:textId="25531494" w:rsidR="00B77230" w:rsidRPr="00B77230" w:rsidRDefault="00B77230" w:rsidP="00B77230">
            <w:pPr>
              <w:rPr>
                <w:b/>
              </w:rPr>
            </w:pPr>
            <w:r w:rsidRPr="00B77230">
              <w:rPr>
                <w:b/>
              </w:rPr>
              <w:t>RICHTER ADVISORY GROUP INC</w:t>
            </w:r>
            <w:r>
              <w:rPr>
                <w:b/>
              </w:rPr>
              <w:t>.</w:t>
            </w:r>
          </w:p>
          <w:p w14:paraId="2A79210E" w14:textId="3B928F82" w:rsidR="00B77230" w:rsidRDefault="00B77230" w:rsidP="00B77230">
            <w:r>
              <w:t>181 Bay St. #3510</w:t>
            </w:r>
          </w:p>
          <w:p w14:paraId="03F5ED88" w14:textId="77777777" w:rsidR="00B77230" w:rsidRDefault="00B77230" w:rsidP="00B77230">
            <w:r>
              <w:t>Bay Wellington Tower</w:t>
            </w:r>
          </w:p>
          <w:p w14:paraId="0CA62CE9" w14:textId="77777777" w:rsidR="00B77230" w:rsidRDefault="00B77230" w:rsidP="00B77230">
            <w:r>
              <w:t>Toronto ON</w:t>
            </w:r>
          </w:p>
          <w:p w14:paraId="0BD21498" w14:textId="77777777" w:rsidR="00B77230" w:rsidRDefault="00B77230" w:rsidP="00B77230">
            <w:r>
              <w:t>M5J 2T3</w:t>
            </w:r>
          </w:p>
          <w:p w14:paraId="0A15AABC" w14:textId="77777777" w:rsidR="00CC3583" w:rsidRDefault="00CC3583" w:rsidP="00B77230"/>
          <w:p w14:paraId="4058DF05" w14:textId="74BF4F5B" w:rsidR="00CC3583" w:rsidRPr="00CC3583" w:rsidRDefault="00CC3583" w:rsidP="00B77230">
            <w:pPr>
              <w:rPr>
                <w:b/>
              </w:rPr>
            </w:pPr>
            <w:r w:rsidRPr="00CC3583">
              <w:rPr>
                <w:b/>
              </w:rPr>
              <w:t>Monitor</w:t>
            </w:r>
          </w:p>
        </w:tc>
        <w:tc>
          <w:tcPr>
            <w:tcW w:w="4788" w:type="dxa"/>
          </w:tcPr>
          <w:p w14:paraId="4C359A28" w14:textId="581B3B18" w:rsidR="00B77230" w:rsidRPr="00BB3BB9" w:rsidRDefault="00B77230" w:rsidP="00B77230">
            <w:pPr>
              <w:rPr>
                <w:b/>
              </w:rPr>
            </w:pPr>
            <w:r w:rsidRPr="00BB3BB9">
              <w:rPr>
                <w:b/>
              </w:rPr>
              <w:t>Paul van Eyk</w:t>
            </w:r>
          </w:p>
          <w:p w14:paraId="7A8DF7B6" w14:textId="5EAC417F" w:rsidR="00B77230" w:rsidRDefault="00B77230" w:rsidP="00B77230">
            <w:r>
              <w:t>(416) 485-4592</w:t>
            </w:r>
          </w:p>
          <w:p w14:paraId="32E75D4B" w14:textId="54BE7D20" w:rsidR="00B77230" w:rsidRDefault="00F43FFE" w:rsidP="00B77230">
            <w:hyperlink r:id="rId11" w:history="1">
              <w:r w:rsidR="00B77230" w:rsidRPr="0038091A">
                <w:rPr>
                  <w:rStyle w:val="Hyperlink"/>
                </w:rPr>
                <w:t>pvaneyk@richter.ca</w:t>
              </w:r>
            </w:hyperlink>
          </w:p>
          <w:p w14:paraId="7FAAA835" w14:textId="77777777" w:rsidR="00B77230" w:rsidRDefault="00B77230" w:rsidP="00B77230"/>
          <w:p w14:paraId="134A4A14" w14:textId="1C60939C" w:rsidR="00B77230" w:rsidRPr="00B77230" w:rsidRDefault="00B77230" w:rsidP="00B77230">
            <w:pPr>
              <w:rPr>
                <w:b/>
              </w:rPr>
            </w:pPr>
            <w:r w:rsidRPr="00B77230">
              <w:rPr>
                <w:b/>
              </w:rPr>
              <w:t>Shane Connolly</w:t>
            </w:r>
          </w:p>
          <w:p w14:paraId="400B7F7E" w14:textId="17F5EC80" w:rsidR="00B77230" w:rsidRDefault="00B77230" w:rsidP="00B77230">
            <w:r>
              <w:t>(</w:t>
            </w:r>
            <w:r w:rsidRPr="00B77230">
              <w:t>416</w:t>
            </w:r>
            <w:r>
              <w:t xml:space="preserve">) </w:t>
            </w:r>
            <w:r w:rsidRPr="00B77230">
              <w:t>488</w:t>
            </w:r>
            <w:r>
              <w:t>-</w:t>
            </w:r>
            <w:r w:rsidRPr="00B77230">
              <w:t>2345</w:t>
            </w:r>
          </w:p>
          <w:p w14:paraId="2C708C06" w14:textId="7EE2F00E" w:rsidR="00B77230" w:rsidRDefault="00F43FFE" w:rsidP="00B77230">
            <w:hyperlink r:id="rId12" w:history="1">
              <w:r w:rsidR="00B77230" w:rsidRPr="0038091A">
                <w:rPr>
                  <w:rStyle w:val="Hyperlink"/>
                </w:rPr>
                <w:t>sconnolly@richter.ca</w:t>
              </w:r>
            </w:hyperlink>
            <w:r w:rsidR="00B77230">
              <w:t xml:space="preserve"> </w:t>
            </w:r>
          </w:p>
        </w:tc>
      </w:tr>
      <w:tr w:rsidR="00BB3BB9" w:rsidRPr="00FB589E" w14:paraId="2BB759A6" w14:textId="77777777" w:rsidTr="005B379F">
        <w:tc>
          <w:tcPr>
            <w:tcW w:w="4788" w:type="dxa"/>
          </w:tcPr>
          <w:p w14:paraId="76037E58" w14:textId="0FB35927" w:rsidR="00BB3BB9" w:rsidRDefault="00FB1B57" w:rsidP="00B77230">
            <w:pPr>
              <w:rPr>
                <w:b/>
              </w:rPr>
            </w:pPr>
            <w:r>
              <w:rPr>
                <w:b/>
              </w:rPr>
              <w:t>BENNETT JONES LLP</w:t>
            </w:r>
          </w:p>
          <w:p w14:paraId="544C6EBB" w14:textId="77777777" w:rsidR="00BB3BB9" w:rsidRPr="00BB3BB9" w:rsidRDefault="00BB3BB9" w:rsidP="00BB3BB9">
            <w:r w:rsidRPr="00BB3BB9">
              <w:t>3400 One First Canadian Place</w:t>
            </w:r>
          </w:p>
          <w:p w14:paraId="1340E1D7" w14:textId="6843593F" w:rsidR="00BB3BB9" w:rsidRPr="00BB3BB9" w:rsidRDefault="00BB3BB9" w:rsidP="00BB3BB9">
            <w:r w:rsidRPr="00BB3BB9">
              <w:t>PO Box 130</w:t>
            </w:r>
          </w:p>
          <w:p w14:paraId="3B24A9C8" w14:textId="3AF4BEC5" w:rsidR="00BB3BB9" w:rsidRPr="00BB3BB9" w:rsidRDefault="00BB3BB9" w:rsidP="00BB3BB9">
            <w:r w:rsidRPr="00BB3BB9">
              <w:t>Toronto</w:t>
            </w:r>
            <w:r>
              <w:t xml:space="preserve"> ON</w:t>
            </w:r>
          </w:p>
          <w:p w14:paraId="7CABBF3F" w14:textId="61B375B1" w:rsidR="00BB3BB9" w:rsidRDefault="00BB3BB9" w:rsidP="00BB3BB9">
            <w:r w:rsidRPr="00BB3BB9">
              <w:t>M5X 1A4</w:t>
            </w:r>
          </w:p>
          <w:p w14:paraId="781579E0" w14:textId="77777777" w:rsidR="00BB3BB9" w:rsidRDefault="00BB3BB9" w:rsidP="00BB3BB9">
            <w:pPr>
              <w:rPr>
                <w:b/>
              </w:rPr>
            </w:pPr>
          </w:p>
          <w:p w14:paraId="633FEC48" w14:textId="6A544733" w:rsidR="00BB3BB9" w:rsidRPr="00B77230" w:rsidRDefault="00333EBA" w:rsidP="00BB3BB9">
            <w:pPr>
              <w:rPr>
                <w:b/>
              </w:rPr>
            </w:pPr>
            <w:r>
              <w:rPr>
                <w:b/>
              </w:rPr>
              <w:t xml:space="preserve">Lawyers for </w:t>
            </w:r>
            <w:r w:rsidR="00BB3BB9">
              <w:rPr>
                <w:b/>
              </w:rPr>
              <w:t>the Monitor</w:t>
            </w:r>
          </w:p>
        </w:tc>
        <w:tc>
          <w:tcPr>
            <w:tcW w:w="4788" w:type="dxa"/>
          </w:tcPr>
          <w:p w14:paraId="12A22AA2" w14:textId="77777777" w:rsidR="00BB3BB9" w:rsidRPr="00D520CD" w:rsidRDefault="00BB3BB9" w:rsidP="00B77230">
            <w:pPr>
              <w:rPr>
                <w:b/>
                <w:lang w:val="fr-FR"/>
              </w:rPr>
            </w:pPr>
            <w:r w:rsidRPr="00D520CD">
              <w:rPr>
                <w:b/>
                <w:lang w:val="fr-FR"/>
              </w:rPr>
              <w:t>Raj Sahni</w:t>
            </w:r>
          </w:p>
          <w:p w14:paraId="1BB9D6D1" w14:textId="77777777" w:rsidR="00BB3BB9" w:rsidRPr="00D520CD" w:rsidRDefault="00BB3BB9" w:rsidP="00B77230">
            <w:pPr>
              <w:rPr>
                <w:lang w:val="fr-FR"/>
              </w:rPr>
            </w:pPr>
            <w:r w:rsidRPr="00D520CD">
              <w:rPr>
                <w:lang w:val="fr-FR"/>
              </w:rPr>
              <w:t>(416) 777-4804</w:t>
            </w:r>
          </w:p>
          <w:p w14:paraId="26587CC5" w14:textId="1C5CF9E3" w:rsidR="00BB3BB9" w:rsidRPr="00D520CD" w:rsidRDefault="00F43FFE" w:rsidP="00B77230">
            <w:pPr>
              <w:rPr>
                <w:lang w:val="fr-FR"/>
              </w:rPr>
            </w:pPr>
            <w:hyperlink r:id="rId13" w:history="1">
              <w:r w:rsidR="00BB3BB9" w:rsidRPr="00D520CD">
                <w:rPr>
                  <w:rStyle w:val="Hyperlink"/>
                  <w:lang w:val="fr-FR"/>
                </w:rPr>
                <w:t>sahnir@bennettjones.com</w:t>
              </w:r>
            </w:hyperlink>
            <w:r w:rsidR="00BB3BB9" w:rsidRPr="00D520CD">
              <w:rPr>
                <w:lang w:val="fr-FR"/>
              </w:rPr>
              <w:t xml:space="preserve"> </w:t>
            </w:r>
          </w:p>
        </w:tc>
      </w:tr>
      <w:tr w:rsidR="00CC3583" w14:paraId="259C1D4A" w14:textId="77777777" w:rsidTr="005B379F">
        <w:tc>
          <w:tcPr>
            <w:tcW w:w="4788" w:type="dxa"/>
          </w:tcPr>
          <w:p w14:paraId="11ABA18C" w14:textId="77777777" w:rsidR="00CC3583" w:rsidRDefault="00CC3583" w:rsidP="00CC3583">
            <w:pPr>
              <w:rPr>
                <w:b/>
              </w:rPr>
            </w:pPr>
            <w:r>
              <w:rPr>
                <w:b/>
              </w:rPr>
              <w:t>MCCARTHY TÉTRAULT LLP</w:t>
            </w:r>
          </w:p>
          <w:p w14:paraId="00613DFF" w14:textId="77777777" w:rsidR="00CC3583" w:rsidRPr="00CC3583" w:rsidRDefault="00CC3583" w:rsidP="00CC3583">
            <w:r w:rsidRPr="00CC3583">
              <w:t>66 Wellington Street West</w:t>
            </w:r>
          </w:p>
          <w:p w14:paraId="2D9413B7" w14:textId="77777777" w:rsidR="00CC3583" w:rsidRPr="00CC3583" w:rsidRDefault="00CC3583" w:rsidP="00CC3583">
            <w:r w:rsidRPr="00CC3583">
              <w:t>Suite 5300, TD Bank Tower Box 48</w:t>
            </w:r>
          </w:p>
          <w:p w14:paraId="24C5102D" w14:textId="77777777" w:rsidR="00CC3583" w:rsidRPr="00CC3583" w:rsidRDefault="00CC3583" w:rsidP="00CC3583">
            <w:r w:rsidRPr="00CC3583">
              <w:t>Toronto ON M5K 1E6</w:t>
            </w:r>
          </w:p>
          <w:p w14:paraId="2271ABF6" w14:textId="6E6FE822" w:rsidR="00CC3583" w:rsidRDefault="00CC3583" w:rsidP="00CC3583"/>
          <w:p w14:paraId="56295EAE" w14:textId="77777777" w:rsidR="00FB1B57" w:rsidRPr="00CC3583" w:rsidRDefault="00FB1B57" w:rsidP="00CC3583"/>
          <w:p w14:paraId="392ABD69" w14:textId="68D51E88" w:rsidR="00CC3583" w:rsidRPr="00B77230" w:rsidRDefault="00333EBA" w:rsidP="00CC3583">
            <w:pPr>
              <w:rPr>
                <w:b/>
              </w:rPr>
            </w:pPr>
            <w:r>
              <w:rPr>
                <w:b/>
              </w:rPr>
              <w:t xml:space="preserve">Lawyers for </w:t>
            </w:r>
            <w:r w:rsidR="00CC3583" w:rsidRPr="00CC3583">
              <w:rPr>
                <w:b/>
              </w:rPr>
              <w:t>Maynbridge Capital Inc.</w:t>
            </w:r>
          </w:p>
        </w:tc>
        <w:tc>
          <w:tcPr>
            <w:tcW w:w="4788" w:type="dxa"/>
          </w:tcPr>
          <w:p w14:paraId="649F3108" w14:textId="77777777" w:rsidR="00CC3583" w:rsidRPr="00CC3583" w:rsidRDefault="00CC3583" w:rsidP="00CC3583">
            <w:pPr>
              <w:rPr>
                <w:b/>
                <w:lang w:val="fr-FR"/>
              </w:rPr>
            </w:pPr>
            <w:r w:rsidRPr="00CC3583">
              <w:rPr>
                <w:b/>
                <w:lang w:val="fr-FR"/>
              </w:rPr>
              <w:lastRenderedPageBreak/>
              <w:t>James Gage</w:t>
            </w:r>
          </w:p>
          <w:p w14:paraId="4A28FE4F" w14:textId="77777777" w:rsidR="00CC3583" w:rsidRDefault="00CC3583" w:rsidP="00CC3583">
            <w:pPr>
              <w:rPr>
                <w:lang w:val="fr-FR"/>
              </w:rPr>
            </w:pPr>
            <w:r>
              <w:rPr>
                <w:lang w:val="fr-FR"/>
              </w:rPr>
              <w:t>(416) 601-7539</w:t>
            </w:r>
          </w:p>
          <w:p w14:paraId="21B106F3" w14:textId="77777777" w:rsidR="00CC3583" w:rsidRDefault="00F43FFE" w:rsidP="00CC3583">
            <w:pPr>
              <w:rPr>
                <w:lang w:val="fr-FR"/>
              </w:rPr>
            </w:pPr>
            <w:hyperlink r:id="rId14" w:history="1">
              <w:r w:rsidR="00CC3583" w:rsidRPr="0038091A">
                <w:rPr>
                  <w:rStyle w:val="Hyperlink"/>
                  <w:lang w:val="fr-FR"/>
                </w:rPr>
                <w:t>jgage@mccarthy.ca</w:t>
              </w:r>
            </w:hyperlink>
          </w:p>
          <w:p w14:paraId="1F64617C" w14:textId="77777777" w:rsidR="00CC3583" w:rsidRDefault="00CC3583" w:rsidP="00CC3583">
            <w:pPr>
              <w:rPr>
                <w:lang w:val="fr-FR"/>
              </w:rPr>
            </w:pPr>
          </w:p>
          <w:p w14:paraId="68FC9747" w14:textId="77777777" w:rsidR="00CC3583" w:rsidRPr="00CC3583" w:rsidRDefault="00CC3583" w:rsidP="00CC3583">
            <w:pPr>
              <w:rPr>
                <w:b/>
                <w:lang w:val="fr-FR"/>
              </w:rPr>
            </w:pPr>
            <w:r w:rsidRPr="00CC3583">
              <w:rPr>
                <w:b/>
                <w:lang w:val="fr-FR"/>
              </w:rPr>
              <w:lastRenderedPageBreak/>
              <w:t>Trevor Courtis</w:t>
            </w:r>
          </w:p>
          <w:p w14:paraId="3D4478B4" w14:textId="77777777" w:rsidR="00CC3583" w:rsidRDefault="00CC3583" w:rsidP="00CC3583">
            <w:r>
              <w:t>(416) 601-7643</w:t>
            </w:r>
          </w:p>
          <w:p w14:paraId="37B13DC9" w14:textId="06D7592D" w:rsidR="00CC3583" w:rsidRPr="00B77230" w:rsidRDefault="00F43FFE" w:rsidP="00CC3583">
            <w:pPr>
              <w:rPr>
                <w:b/>
                <w:lang w:val="fr-FR"/>
              </w:rPr>
            </w:pPr>
            <w:hyperlink r:id="rId15" w:history="1">
              <w:r w:rsidR="00CC3583" w:rsidRPr="0038091A">
                <w:rPr>
                  <w:rStyle w:val="Hyperlink"/>
                  <w:lang w:val="fr-FR"/>
                </w:rPr>
                <w:t>tcourtis@mccarthy.ca</w:t>
              </w:r>
            </w:hyperlink>
            <w:r w:rsidR="00CC3583" w:rsidRPr="00CC3583">
              <w:rPr>
                <w:lang w:val="fr-FR"/>
              </w:rPr>
              <w:t xml:space="preserve"> </w:t>
            </w:r>
          </w:p>
        </w:tc>
      </w:tr>
      <w:tr w:rsidR="00CC3583" w14:paraId="50243D53" w14:textId="77777777" w:rsidTr="005B379F">
        <w:tc>
          <w:tcPr>
            <w:tcW w:w="4788" w:type="dxa"/>
          </w:tcPr>
          <w:p w14:paraId="6C23D0B3" w14:textId="77777777" w:rsidR="00BB3BB9" w:rsidRPr="002A5F1E" w:rsidRDefault="00BB3BB9" w:rsidP="00BB3BB9">
            <w:pPr>
              <w:rPr>
                <w:b/>
              </w:rPr>
            </w:pPr>
            <w:r w:rsidRPr="002A5F1E">
              <w:rPr>
                <w:b/>
              </w:rPr>
              <w:lastRenderedPageBreak/>
              <w:t>GOWLING WLG (CANADA) LLP</w:t>
            </w:r>
          </w:p>
          <w:p w14:paraId="350A6687" w14:textId="77777777" w:rsidR="00BB3BB9" w:rsidRDefault="00BB3BB9" w:rsidP="00BB3BB9">
            <w:r>
              <w:t>1 First Canadian Place</w:t>
            </w:r>
          </w:p>
          <w:p w14:paraId="6B0C1A7D" w14:textId="77777777" w:rsidR="00BB3BB9" w:rsidRDefault="00BB3BB9" w:rsidP="00BB3BB9">
            <w:r>
              <w:t>100 King Street West</w:t>
            </w:r>
          </w:p>
          <w:p w14:paraId="4A611842" w14:textId="77777777" w:rsidR="00BB3BB9" w:rsidRDefault="00BB3BB9" w:rsidP="00BB3BB9">
            <w:r>
              <w:t>Suit 1600</w:t>
            </w:r>
          </w:p>
          <w:p w14:paraId="09EC76B8" w14:textId="77777777" w:rsidR="00BB3BB9" w:rsidRDefault="00BB3BB9" w:rsidP="00BB3BB9">
            <w:r>
              <w:t>Toronto ON</w:t>
            </w:r>
          </w:p>
          <w:p w14:paraId="4F93230C" w14:textId="77777777" w:rsidR="00BB3BB9" w:rsidRDefault="00BB3BB9" w:rsidP="00BB3BB9">
            <w:r>
              <w:t>M5X 1G5</w:t>
            </w:r>
          </w:p>
          <w:p w14:paraId="5AB451A8" w14:textId="6B1C2DA0" w:rsidR="00BB3BB9" w:rsidRDefault="00BB3BB9" w:rsidP="00BB3BB9"/>
          <w:p w14:paraId="330F4E3C" w14:textId="6D39180E" w:rsidR="006155DA" w:rsidRDefault="006155DA" w:rsidP="00BB3BB9"/>
          <w:p w14:paraId="425CBD22" w14:textId="3AB47B53" w:rsidR="006155DA" w:rsidRDefault="006155DA" w:rsidP="00BB3BB9"/>
          <w:p w14:paraId="38EC02A8" w14:textId="512EC943" w:rsidR="00DD7633" w:rsidRDefault="00DD7633" w:rsidP="00BB3BB9"/>
          <w:p w14:paraId="0AEBEE34" w14:textId="181DF2B9" w:rsidR="00DD7633" w:rsidRDefault="00DD7633" w:rsidP="00BB3BB9"/>
          <w:p w14:paraId="4FF54EAA" w14:textId="152FF211" w:rsidR="00DD7633" w:rsidRDefault="00DD7633" w:rsidP="00BB3BB9"/>
          <w:p w14:paraId="2F76FD21" w14:textId="77777777" w:rsidR="006155DA" w:rsidRDefault="006155DA" w:rsidP="00BB3BB9"/>
          <w:p w14:paraId="721F3339" w14:textId="025B67E9" w:rsidR="00CC3583" w:rsidRPr="00BB3BB9" w:rsidRDefault="00333EBA" w:rsidP="00CC3583">
            <w:pPr>
              <w:rPr>
                <w:b/>
              </w:rPr>
            </w:pPr>
            <w:r>
              <w:rPr>
                <w:b/>
              </w:rPr>
              <w:t>Lawyers</w:t>
            </w:r>
            <w:r w:rsidR="00BB3BB9" w:rsidRPr="002A5F1E">
              <w:rPr>
                <w:b/>
              </w:rPr>
              <w:t xml:space="preserve"> for Meridian Credit Union Limited</w:t>
            </w:r>
          </w:p>
        </w:tc>
        <w:tc>
          <w:tcPr>
            <w:tcW w:w="4788" w:type="dxa"/>
          </w:tcPr>
          <w:p w14:paraId="63EF5879" w14:textId="7F438D08" w:rsidR="000C7C4F" w:rsidRDefault="000C7C4F" w:rsidP="00CC3583">
            <w:pPr>
              <w:rPr>
                <w:b/>
              </w:rPr>
            </w:pPr>
            <w:r>
              <w:rPr>
                <w:b/>
              </w:rPr>
              <w:t>David Cohen</w:t>
            </w:r>
          </w:p>
          <w:p w14:paraId="5D866A16" w14:textId="0CC2D561" w:rsidR="000C7C4F" w:rsidRDefault="000C7C4F" w:rsidP="00CC3583">
            <w:r>
              <w:t>(416) 369-6667</w:t>
            </w:r>
          </w:p>
          <w:p w14:paraId="2980AE33" w14:textId="260B3057" w:rsidR="000C7C4F" w:rsidRPr="00F32826" w:rsidRDefault="00F43FFE" w:rsidP="00CC3583">
            <w:hyperlink r:id="rId16" w:history="1">
              <w:r w:rsidR="000C7C4F" w:rsidRPr="00F32826">
                <w:rPr>
                  <w:rStyle w:val="Hyperlink"/>
                </w:rPr>
                <w:t>david.cohen@gowlingwlg.com</w:t>
              </w:r>
            </w:hyperlink>
            <w:r w:rsidR="000C7C4F" w:rsidRPr="00F32826">
              <w:t xml:space="preserve"> </w:t>
            </w:r>
          </w:p>
          <w:p w14:paraId="63B7B214" w14:textId="77777777" w:rsidR="000C7C4F" w:rsidRPr="00F32826" w:rsidRDefault="000C7C4F" w:rsidP="00CC3583">
            <w:pPr>
              <w:rPr>
                <w:b/>
              </w:rPr>
            </w:pPr>
          </w:p>
          <w:p w14:paraId="0D511EEC" w14:textId="7022021B" w:rsidR="002A5F1E" w:rsidRPr="00DD7633" w:rsidRDefault="002A5F1E" w:rsidP="00CC3583">
            <w:pPr>
              <w:rPr>
                <w:b/>
              </w:rPr>
            </w:pPr>
            <w:r w:rsidRPr="00DD7633">
              <w:rPr>
                <w:b/>
              </w:rPr>
              <w:t>Dom Glavota</w:t>
            </w:r>
          </w:p>
          <w:p w14:paraId="08ED71A2" w14:textId="77777777" w:rsidR="002A5F1E" w:rsidRPr="00DD7633" w:rsidRDefault="002A5F1E" w:rsidP="00CC3583">
            <w:r w:rsidRPr="00DD7633">
              <w:t>(416) 862-3607</w:t>
            </w:r>
          </w:p>
          <w:p w14:paraId="0D326165" w14:textId="77777777" w:rsidR="00BB3BB9" w:rsidRDefault="00F43FFE" w:rsidP="00CC3583">
            <w:pPr>
              <w:rPr>
                <w:rStyle w:val="Hyperlink"/>
              </w:rPr>
            </w:pPr>
            <w:hyperlink r:id="rId17" w:history="1">
              <w:r w:rsidR="00BB3BB9" w:rsidRPr="0038091A">
                <w:rPr>
                  <w:rStyle w:val="Hyperlink"/>
                </w:rPr>
                <w:t>dom.glavota@gowlingwlg.com</w:t>
              </w:r>
            </w:hyperlink>
          </w:p>
          <w:p w14:paraId="0102C29C" w14:textId="77777777" w:rsidR="006155DA" w:rsidRDefault="006155DA" w:rsidP="00CC3583"/>
          <w:p w14:paraId="785179E6" w14:textId="77777777" w:rsidR="006155DA" w:rsidRPr="006155DA" w:rsidRDefault="006155DA" w:rsidP="00CC3583">
            <w:pPr>
              <w:rPr>
                <w:b/>
              </w:rPr>
            </w:pPr>
            <w:r w:rsidRPr="006155DA">
              <w:rPr>
                <w:b/>
              </w:rPr>
              <w:t>C. Haddon Murray</w:t>
            </w:r>
          </w:p>
          <w:p w14:paraId="541DEDDC" w14:textId="77777777" w:rsidR="006155DA" w:rsidRDefault="006155DA" w:rsidP="00CC3583">
            <w:r>
              <w:t>(416) 862-3604</w:t>
            </w:r>
          </w:p>
          <w:p w14:paraId="70A0A13A" w14:textId="77777777" w:rsidR="006155DA" w:rsidRDefault="00F43FFE" w:rsidP="00CC3583">
            <w:pPr>
              <w:rPr>
                <w:rStyle w:val="Hyperlink"/>
              </w:rPr>
            </w:pPr>
            <w:hyperlink r:id="rId18" w:history="1">
              <w:r w:rsidR="006155DA" w:rsidRPr="00947616">
                <w:rPr>
                  <w:rStyle w:val="Hyperlink"/>
                </w:rPr>
                <w:t>haddon.murray@gowlingwlg.com</w:t>
              </w:r>
            </w:hyperlink>
          </w:p>
          <w:p w14:paraId="4B6E4574" w14:textId="77777777" w:rsidR="00DD7633" w:rsidRDefault="00DD7633" w:rsidP="00CC3583"/>
          <w:p w14:paraId="71D58936" w14:textId="77777777" w:rsidR="00DD7633" w:rsidRPr="00DD7633" w:rsidRDefault="00DD7633" w:rsidP="00CC3583">
            <w:pPr>
              <w:rPr>
                <w:b/>
              </w:rPr>
            </w:pPr>
            <w:r w:rsidRPr="00DD7633">
              <w:rPr>
                <w:b/>
              </w:rPr>
              <w:t>Heather Fisher</w:t>
            </w:r>
          </w:p>
          <w:p w14:paraId="31FCF3DD" w14:textId="54CF95D9" w:rsidR="00DD7633" w:rsidRDefault="00F43FFE" w:rsidP="00CC3583">
            <w:hyperlink r:id="rId19" w:history="1">
              <w:r w:rsidR="00DD7633" w:rsidRPr="00947616">
                <w:rPr>
                  <w:rStyle w:val="Hyperlink"/>
                </w:rPr>
                <w:t>heather.fisher@gowlingwlg.com</w:t>
              </w:r>
            </w:hyperlink>
            <w:r w:rsidR="00DD7633">
              <w:t xml:space="preserve"> </w:t>
            </w:r>
          </w:p>
        </w:tc>
      </w:tr>
      <w:tr w:rsidR="00CC3583" w:rsidRPr="00441697" w14:paraId="706BF25B" w14:textId="77777777" w:rsidTr="005B379F">
        <w:tc>
          <w:tcPr>
            <w:tcW w:w="4788" w:type="dxa"/>
          </w:tcPr>
          <w:p w14:paraId="44F44D60" w14:textId="77777777" w:rsidR="00BB3BB9" w:rsidRPr="00BB3BB9" w:rsidRDefault="00BB3BB9" w:rsidP="00BB3BB9">
            <w:pPr>
              <w:rPr>
                <w:b/>
              </w:rPr>
            </w:pPr>
            <w:r w:rsidRPr="00BB3BB9">
              <w:rPr>
                <w:b/>
              </w:rPr>
              <w:t>CHAITONS LLP</w:t>
            </w:r>
          </w:p>
          <w:p w14:paraId="6B4932A4" w14:textId="77777777" w:rsidR="00BB3BB9" w:rsidRPr="00BB3BB9" w:rsidRDefault="00BB3BB9" w:rsidP="00BB3BB9">
            <w:r w:rsidRPr="00BB3BB9">
              <w:t>5000 Yonge Street</w:t>
            </w:r>
          </w:p>
          <w:p w14:paraId="7228A474" w14:textId="77777777" w:rsidR="00BB3BB9" w:rsidRPr="00BB3BB9" w:rsidRDefault="00BB3BB9" w:rsidP="00BB3BB9">
            <w:r w:rsidRPr="00BB3BB9">
              <w:t>10th Floor</w:t>
            </w:r>
          </w:p>
          <w:p w14:paraId="1C39DF1E" w14:textId="77777777" w:rsidR="00BB3BB9" w:rsidRPr="00BB3BB9" w:rsidRDefault="00BB3BB9" w:rsidP="00BB3BB9">
            <w:r w:rsidRPr="00BB3BB9">
              <w:t>Toronto ON</w:t>
            </w:r>
          </w:p>
          <w:p w14:paraId="733147CE" w14:textId="77777777" w:rsidR="00BB3BB9" w:rsidRPr="00BB3BB9" w:rsidRDefault="00BB3BB9" w:rsidP="00BB3BB9">
            <w:r w:rsidRPr="00BB3BB9">
              <w:t>M2N 7E9</w:t>
            </w:r>
          </w:p>
          <w:p w14:paraId="44242CD8" w14:textId="3211FC2D" w:rsidR="00BB3BB9" w:rsidRDefault="00BB3BB9" w:rsidP="00CC3583">
            <w:pPr>
              <w:rPr>
                <w:b/>
              </w:rPr>
            </w:pPr>
          </w:p>
          <w:p w14:paraId="770422AF" w14:textId="74B399B1" w:rsidR="002B6FC9" w:rsidRDefault="002B6FC9" w:rsidP="00CC3583">
            <w:pPr>
              <w:rPr>
                <w:b/>
              </w:rPr>
            </w:pPr>
          </w:p>
          <w:p w14:paraId="291C20E6" w14:textId="3726EC4D" w:rsidR="002B6FC9" w:rsidRDefault="002B6FC9" w:rsidP="00CC3583">
            <w:pPr>
              <w:rPr>
                <w:b/>
              </w:rPr>
            </w:pPr>
          </w:p>
          <w:p w14:paraId="6B440A28" w14:textId="2C46859C" w:rsidR="002B6FC9" w:rsidRDefault="002B6FC9" w:rsidP="00CC3583">
            <w:pPr>
              <w:rPr>
                <w:b/>
              </w:rPr>
            </w:pPr>
          </w:p>
          <w:p w14:paraId="28808CDD" w14:textId="77777777" w:rsidR="002B6FC9" w:rsidRDefault="002B6FC9" w:rsidP="00CC3583">
            <w:pPr>
              <w:rPr>
                <w:b/>
              </w:rPr>
            </w:pPr>
          </w:p>
          <w:p w14:paraId="19518367" w14:textId="6DBCBDA2" w:rsidR="00CC3583" w:rsidRPr="00BB3BB9" w:rsidRDefault="00333EBA" w:rsidP="00CC3583">
            <w:pPr>
              <w:rPr>
                <w:b/>
              </w:rPr>
            </w:pPr>
            <w:r>
              <w:rPr>
                <w:b/>
              </w:rPr>
              <w:t xml:space="preserve">Lawyers for </w:t>
            </w:r>
            <w:r w:rsidR="00BB3BB9" w:rsidRPr="00441697">
              <w:rPr>
                <w:b/>
              </w:rPr>
              <w:t>Bridging Finance Inc.</w:t>
            </w:r>
          </w:p>
        </w:tc>
        <w:tc>
          <w:tcPr>
            <w:tcW w:w="4788" w:type="dxa"/>
          </w:tcPr>
          <w:p w14:paraId="736CF77C" w14:textId="0B25708B" w:rsidR="002B6FC9" w:rsidRDefault="002B6FC9" w:rsidP="00CC3583">
            <w:pPr>
              <w:rPr>
                <w:b/>
              </w:rPr>
            </w:pPr>
            <w:r>
              <w:rPr>
                <w:b/>
              </w:rPr>
              <w:t>Harvey Chaiton</w:t>
            </w:r>
          </w:p>
          <w:p w14:paraId="365B4084" w14:textId="1FDCAC56" w:rsidR="002B6FC9" w:rsidRDefault="002B6FC9" w:rsidP="00CC3583">
            <w:r>
              <w:t>(</w:t>
            </w:r>
            <w:r w:rsidRPr="002B6FC9">
              <w:t>416</w:t>
            </w:r>
            <w:r>
              <w:t>)</w:t>
            </w:r>
            <w:r w:rsidRPr="002B6FC9">
              <w:t xml:space="preserve"> 218-1129</w:t>
            </w:r>
          </w:p>
          <w:p w14:paraId="6FCC17A9" w14:textId="3FB8DD63" w:rsidR="002B6FC9" w:rsidRPr="002B6FC9" w:rsidRDefault="00F43FFE" w:rsidP="00CC3583">
            <w:hyperlink r:id="rId20" w:history="1">
              <w:r w:rsidR="002B6FC9" w:rsidRPr="00A92B0C">
                <w:rPr>
                  <w:rStyle w:val="Hyperlink"/>
                </w:rPr>
                <w:t>harvey@chaitons.com</w:t>
              </w:r>
            </w:hyperlink>
            <w:r w:rsidR="002B6FC9">
              <w:t xml:space="preserve"> </w:t>
            </w:r>
          </w:p>
          <w:p w14:paraId="01DB75E6" w14:textId="77777777" w:rsidR="002B6FC9" w:rsidRDefault="002B6FC9" w:rsidP="00CC3583">
            <w:pPr>
              <w:rPr>
                <w:b/>
              </w:rPr>
            </w:pPr>
          </w:p>
          <w:p w14:paraId="3BF277EC" w14:textId="365F520C" w:rsidR="00CC3583" w:rsidRPr="00BB3BB9" w:rsidRDefault="002A5F1E" w:rsidP="00CC3583">
            <w:pPr>
              <w:rPr>
                <w:b/>
              </w:rPr>
            </w:pPr>
            <w:r w:rsidRPr="00BB3BB9">
              <w:rPr>
                <w:b/>
              </w:rPr>
              <w:t>Philip Taylor</w:t>
            </w:r>
          </w:p>
          <w:p w14:paraId="46626B0E" w14:textId="14473BDD" w:rsidR="002A5F1E" w:rsidRPr="00BB3BB9" w:rsidRDefault="00441697" w:rsidP="00CC3583">
            <w:r w:rsidRPr="00BB3BB9">
              <w:t>(416) 218-1125</w:t>
            </w:r>
          </w:p>
          <w:p w14:paraId="742C03FF" w14:textId="77777777" w:rsidR="00441697" w:rsidRDefault="00F43FFE" w:rsidP="00CC3583">
            <w:pPr>
              <w:rPr>
                <w:rStyle w:val="Hyperlink"/>
              </w:rPr>
            </w:pPr>
            <w:hyperlink r:id="rId21" w:history="1">
              <w:r w:rsidR="006155DA" w:rsidRPr="00947616">
                <w:rPr>
                  <w:rStyle w:val="Hyperlink"/>
                </w:rPr>
                <w:t>philip@chaitons.com</w:t>
              </w:r>
            </w:hyperlink>
          </w:p>
          <w:p w14:paraId="06F8EC26" w14:textId="47A29B90" w:rsidR="006155DA" w:rsidRDefault="006155DA" w:rsidP="00CC3583"/>
          <w:p w14:paraId="7E7FA1B6" w14:textId="77777777" w:rsidR="006155DA" w:rsidRPr="006155DA" w:rsidRDefault="006155DA" w:rsidP="00CC3583">
            <w:pPr>
              <w:rPr>
                <w:b/>
              </w:rPr>
            </w:pPr>
            <w:r w:rsidRPr="006155DA">
              <w:rPr>
                <w:b/>
              </w:rPr>
              <w:t>George Benchetrit</w:t>
            </w:r>
          </w:p>
          <w:p w14:paraId="2D6A11CA" w14:textId="77777777" w:rsidR="006155DA" w:rsidRDefault="006155DA" w:rsidP="00CC3583">
            <w:r>
              <w:t>(416) 218-1141</w:t>
            </w:r>
          </w:p>
          <w:p w14:paraId="672ACF9F" w14:textId="3D43DE61" w:rsidR="006155DA" w:rsidRPr="00BB3BB9" w:rsidRDefault="00F43FFE" w:rsidP="00CC3583">
            <w:hyperlink r:id="rId22" w:history="1">
              <w:r w:rsidR="006155DA" w:rsidRPr="00947616">
                <w:rPr>
                  <w:rStyle w:val="Hyperlink"/>
                </w:rPr>
                <w:t>george@chaitons.com</w:t>
              </w:r>
            </w:hyperlink>
            <w:r w:rsidR="006155DA">
              <w:t xml:space="preserve"> </w:t>
            </w:r>
          </w:p>
        </w:tc>
      </w:tr>
      <w:tr w:rsidR="002047B2" w:rsidRPr="006C6918" w14:paraId="2944984C" w14:textId="77777777" w:rsidTr="005B379F">
        <w:tc>
          <w:tcPr>
            <w:tcW w:w="4788" w:type="dxa"/>
          </w:tcPr>
          <w:p w14:paraId="6CBB000F" w14:textId="7712E8D8" w:rsidR="002047B2" w:rsidRDefault="00A11ABC" w:rsidP="00CC3583">
            <w:pPr>
              <w:rPr>
                <w:b/>
              </w:rPr>
            </w:pPr>
            <w:r>
              <w:rPr>
                <w:b/>
              </w:rPr>
              <w:t>WEIRFOULDS LLP</w:t>
            </w:r>
          </w:p>
          <w:p w14:paraId="634CBD20" w14:textId="56BD74F2" w:rsidR="002047B2" w:rsidRPr="002047B2" w:rsidRDefault="002047B2" w:rsidP="00CC3583">
            <w:r w:rsidRPr="002047B2">
              <w:t>66 Wellington Street West</w:t>
            </w:r>
          </w:p>
          <w:p w14:paraId="5C04B36B" w14:textId="34203278" w:rsidR="002047B2" w:rsidRPr="002047B2" w:rsidRDefault="002047B2" w:rsidP="00CC3583">
            <w:r w:rsidRPr="002047B2">
              <w:t>Suite 4100, PO Box 35, TD Bank Tower</w:t>
            </w:r>
          </w:p>
          <w:p w14:paraId="4B1B675F" w14:textId="77777777" w:rsidR="002047B2" w:rsidRPr="002047B2" w:rsidRDefault="002047B2" w:rsidP="00CC3583">
            <w:r w:rsidRPr="002047B2">
              <w:t>Toronto ON</w:t>
            </w:r>
          </w:p>
          <w:p w14:paraId="0099505B" w14:textId="77777777" w:rsidR="002047B2" w:rsidRDefault="002047B2" w:rsidP="00CC3583">
            <w:r w:rsidRPr="002047B2">
              <w:t>M5K 1B7</w:t>
            </w:r>
          </w:p>
          <w:p w14:paraId="331A7C23" w14:textId="77777777" w:rsidR="002047B2" w:rsidRDefault="002047B2" w:rsidP="00CC3583">
            <w:pPr>
              <w:rPr>
                <w:b/>
              </w:rPr>
            </w:pPr>
          </w:p>
          <w:p w14:paraId="2503D022" w14:textId="2D0E1F70" w:rsidR="002047B2" w:rsidRPr="00CC3583" w:rsidRDefault="002047B2" w:rsidP="00CC3583">
            <w:pPr>
              <w:rPr>
                <w:b/>
              </w:rPr>
            </w:pPr>
            <w:r>
              <w:rPr>
                <w:b/>
              </w:rPr>
              <w:t>Lawyers for Crossroads Christian Communications Incorporated</w:t>
            </w:r>
          </w:p>
        </w:tc>
        <w:tc>
          <w:tcPr>
            <w:tcW w:w="4788" w:type="dxa"/>
          </w:tcPr>
          <w:p w14:paraId="77CF0F9F" w14:textId="77777777" w:rsidR="002047B2" w:rsidRPr="002047B2" w:rsidRDefault="002047B2" w:rsidP="002047B2">
            <w:pPr>
              <w:rPr>
                <w:b/>
              </w:rPr>
            </w:pPr>
            <w:r w:rsidRPr="002047B2">
              <w:rPr>
                <w:b/>
              </w:rPr>
              <w:t>Philip Cho</w:t>
            </w:r>
          </w:p>
          <w:p w14:paraId="5D973EF2" w14:textId="409B8D61" w:rsidR="002047B2" w:rsidRPr="002047B2" w:rsidRDefault="002047B2" w:rsidP="002047B2">
            <w:r>
              <w:rPr>
                <w:b/>
              </w:rPr>
              <w:t>(</w:t>
            </w:r>
            <w:r w:rsidRPr="002047B2">
              <w:t>416) 619-6296</w:t>
            </w:r>
          </w:p>
          <w:p w14:paraId="0E56B13E" w14:textId="01DAD62F" w:rsidR="002047B2" w:rsidRPr="002047B2" w:rsidRDefault="00F43FFE" w:rsidP="002047B2">
            <w:hyperlink r:id="rId23" w:history="1">
              <w:r w:rsidR="002047B2" w:rsidRPr="002047B2">
                <w:rPr>
                  <w:rStyle w:val="Hyperlink"/>
                </w:rPr>
                <w:t>pcho@weirfoulds.com</w:t>
              </w:r>
            </w:hyperlink>
            <w:r w:rsidR="002047B2" w:rsidRPr="002047B2">
              <w:t xml:space="preserve"> </w:t>
            </w:r>
          </w:p>
          <w:p w14:paraId="2EDA5D82" w14:textId="77777777" w:rsidR="002047B2" w:rsidRPr="002047B2" w:rsidRDefault="002047B2" w:rsidP="002047B2">
            <w:pPr>
              <w:rPr>
                <w:b/>
              </w:rPr>
            </w:pPr>
          </w:p>
          <w:p w14:paraId="0A4210BB" w14:textId="77777777" w:rsidR="002047B2" w:rsidRPr="002047B2" w:rsidRDefault="002047B2" w:rsidP="002047B2">
            <w:pPr>
              <w:rPr>
                <w:b/>
              </w:rPr>
            </w:pPr>
            <w:r w:rsidRPr="002047B2">
              <w:rPr>
                <w:b/>
              </w:rPr>
              <w:t>MacDonald Allen</w:t>
            </w:r>
          </w:p>
          <w:p w14:paraId="23889ADF" w14:textId="70288673" w:rsidR="002047B2" w:rsidRPr="002047B2" w:rsidRDefault="002047B2" w:rsidP="002047B2">
            <w:r w:rsidRPr="002047B2">
              <w:t>(416) 947-5027</w:t>
            </w:r>
          </w:p>
          <w:p w14:paraId="1E547621" w14:textId="450713D6" w:rsidR="002047B2" w:rsidRPr="002047B2" w:rsidRDefault="00F43FFE" w:rsidP="002047B2">
            <w:pPr>
              <w:rPr>
                <w:b/>
              </w:rPr>
            </w:pPr>
            <w:hyperlink r:id="rId24" w:history="1">
              <w:r w:rsidR="002047B2" w:rsidRPr="002047B2">
                <w:rPr>
                  <w:rStyle w:val="Hyperlink"/>
                </w:rPr>
                <w:t>mallen@weirfoulds.com</w:t>
              </w:r>
            </w:hyperlink>
            <w:r w:rsidR="002047B2">
              <w:rPr>
                <w:b/>
              </w:rPr>
              <w:t xml:space="preserve"> </w:t>
            </w:r>
          </w:p>
        </w:tc>
      </w:tr>
      <w:tr w:rsidR="00CC3583" w14:paraId="34580E9C" w14:textId="77777777" w:rsidTr="005B379F">
        <w:tc>
          <w:tcPr>
            <w:tcW w:w="4788" w:type="dxa"/>
          </w:tcPr>
          <w:p w14:paraId="678246C4" w14:textId="67265809" w:rsidR="00CC3583" w:rsidRPr="00CC3583" w:rsidRDefault="000C7C4F" w:rsidP="00CC3583">
            <w:pPr>
              <w:rPr>
                <w:b/>
              </w:rPr>
            </w:pPr>
            <w:r>
              <w:rPr>
                <w:b/>
              </w:rPr>
              <w:t>FOGLER, RUBINOFF LLP</w:t>
            </w:r>
          </w:p>
          <w:p w14:paraId="49DF5230" w14:textId="77777777" w:rsidR="000C7C4F" w:rsidRDefault="000C7C4F" w:rsidP="00CC3583">
            <w:r>
              <w:t>77 King Street West</w:t>
            </w:r>
          </w:p>
          <w:p w14:paraId="0377120C" w14:textId="77777777" w:rsidR="000C7C4F" w:rsidRDefault="000C7C4F" w:rsidP="00CC3583">
            <w:r>
              <w:t>Suite 3000, PO Box 95</w:t>
            </w:r>
          </w:p>
          <w:p w14:paraId="576811F5" w14:textId="77777777" w:rsidR="000C7C4F" w:rsidRDefault="000C7C4F" w:rsidP="00CC3583">
            <w:r>
              <w:t>TD Centre North Tower</w:t>
            </w:r>
          </w:p>
          <w:p w14:paraId="6C2807B1" w14:textId="77777777" w:rsidR="000C7C4F" w:rsidRDefault="000C7C4F" w:rsidP="00CC3583">
            <w:r>
              <w:t>Toronto ON</w:t>
            </w:r>
          </w:p>
          <w:p w14:paraId="70899A87" w14:textId="0D18C3C5" w:rsidR="00CC3583" w:rsidRDefault="000C7C4F" w:rsidP="00CC3583">
            <w:r>
              <w:t>M5K 1G8</w:t>
            </w:r>
          </w:p>
          <w:p w14:paraId="39BE32DA" w14:textId="77777777" w:rsidR="00CC3583" w:rsidRDefault="00CC3583" w:rsidP="00CC3583"/>
          <w:p w14:paraId="783D86F7" w14:textId="481F77B3" w:rsidR="00CC3583" w:rsidRPr="00CC3583" w:rsidRDefault="00333EBA" w:rsidP="00CC3583">
            <w:pPr>
              <w:rPr>
                <w:b/>
              </w:rPr>
            </w:pPr>
            <w:r>
              <w:rPr>
                <w:b/>
              </w:rPr>
              <w:t xml:space="preserve">Lawyers for </w:t>
            </w:r>
            <w:r w:rsidR="00CC3583" w:rsidRPr="00CC3583">
              <w:rPr>
                <w:b/>
              </w:rPr>
              <w:t>Celernus Investment Partners Inc.</w:t>
            </w:r>
          </w:p>
        </w:tc>
        <w:tc>
          <w:tcPr>
            <w:tcW w:w="4788" w:type="dxa"/>
          </w:tcPr>
          <w:p w14:paraId="68DE346F" w14:textId="5F5DC114" w:rsidR="00CC3583" w:rsidRDefault="000C7C4F" w:rsidP="00CC3583">
            <w:r>
              <w:rPr>
                <w:b/>
              </w:rPr>
              <w:t xml:space="preserve">Ian </w:t>
            </w:r>
            <w:r w:rsidR="00791C19">
              <w:rPr>
                <w:b/>
              </w:rPr>
              <w:t>P. Katchin</w:t>
            </w:r>
          </w:p>
          <w:p w14:paraId="01A47A97" w14:textId="2EF77679" w:rsidR="0083049D" w:rsidRDefault="00BB3BB9" w:rsidP="00CC3583">
            <w:r>
              <w:t xml:space="preserve">(416) </w:t>
            </w:r>
            <w:r w:rsidR="00791C19">
              <w:t>864-7613</w:t>
            </w:r>
          </w:p>
          <w:p w14:paraId="6B6F9FF3" w14:textId="2F93E35E" w:rsidR="0083049D" w:rsidRPr="00BB3BB9" w:rsidRDefault="00F43FFE" w:rsidP="00CC3583">
            <w:hyperlink r:id="rId25" w:history="1">
              <w:r w:rsidR="00791C19" w:rsidRPr="009E6103">
                <w:rPr>
                  <w:rStyle w:val="Hyperlink"/>
                </w:rPr>
                <w:t>ikatchin@foglers.com</w:t>
              </w:r>
            </w:hyperlink>
            <w:r w:rsidR="00791C19">
              <w:t xml:space="preserve"> </w:t>
            </w:r>
            <w:r w:rsidR="008E4CD5">
              <w:t xml:space="preserve"> </w:t>
            </w:r>
          </w:p>
        </w:tc>
      </w:tr>
    </w:tbl>
    <w:p w14:paraId="35A33722" w14:textId="5186F01D" w:rsidR="00FB589E" w:rsidRDefault="00FB589E"/>
    <w:p w14:paraId="40B65D6E" w14:textId="2F2B1715" w:rsidR="00FB589E" w:rsidRDefault="00FB589E"/>
    <w:p w14:paraId="23215D78" w14:textId="097ACFAA" w:rsidR="00FB589E" w:rsidRDefault="00FB58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32826" w14:paraId="008B2B42" w14:textId="77777777" w:rsidTr="005B379F">
        <w:tc>
          <w:tcPr>
            <w:tcW w:w="4788" w:type="dxa"/>
          </w:tcPr>
          <w:p w14:paraId="1A7ABDB1" w14:textId="2E3DEEBB" w:rsidR="00F32826" w:rsidRDefault="00F32826" w:rsidP="00CC3583">
            <w:pPr>
              <w:rPr>
                <w:b/>
              </w:rPr>
            </w:pPr>
            <w:r>
              <w:rPr>
                <w:b/>
              </w:rPr>
              <w:lastRenderedPageBreak/>
              <w:t>WEIRFOULDS LLP</w:t>
            </w:r>
          </w:p>
          <w:p w14:paraId="5821CE9D" w14:textId="77777777" w:rsidR="00F32826" w:rsidRDefault="00F32826" w:rsidP="00CC3583">
            <w:r>
              <w:t>4100-66 Wellington Street West</w:t>
            </w:r>
          </w:p>
          <w:p w14:paraId="56BE4E16" w14:textId="77777777" w:rsidR="00F32826" w:rsidRDefault="00F32826" w:rsidP="00CC3583">
            <w:r>
              <w:t>PO Box 35</w:t>
            </w:r>
          </w:p>
          <w:p w14:paraId="52F2F46D" w14:textId="77777777" w:rsidR="00F32826" w:rsidRDefault="00F32826" w:rsidP="00CC3583">
            <w:r>
              <w:t>TB Bank Tower</w:t>
            </w:r>
          </w:p>
          <w:p w14:paraId="68E342FC" w14:textId="77777777" w:rsidR="00F32826" w:rsidRDefault="00F32826" w:rsidP="00CC3583">
            <w:r>
              <w:t>Toronto ON</w:t>
            </w:r>
          </w:p>
          <w:p w14:paraId="2585903C" w14:textId="77777777" w:rsidR="00F32826" w:rsidRDefault="00F32826" w:rsidP="00CC3583">
            <w:r>
              <w:t>M5K 1B7</w:t>
            </w:r>
          </w:p>
          <w:p w14:paraId="2BF985C4" w14:textId="77777777" w:rsidR="00F32826" w:rsidRDefault="00F32826" w:rsidP="00CC3583"/>
          <w:p w14:paraId="004905AA" w14:textId="59459F0D" w:rsidR="00F32826" w:rsidRPr="00F32826" w:rsidRDefault="00F32826" w:rsidP="00CC3583">
            <w:pPr>
              <w:rPr>
                <w:b/>
              </w:rPr>
            </w:pPr>
            <w:r w:rsidRPr="00F32826">
              <w:rPr>
                <w:b/>
              </w:rPr>
              <w:t xml:space="preserve">Lawyers for </w:t>
            </w:r>
            <w:r w:rsidR="0081777D">
              <w:rPr>
                <w:b/>
              </w:rPr>
              <w:t>the MacDonald Group</w:t>
            </w:r>
            <w:bookmarkStart w:id="1" w:name="_GoBack"/>
            <w:bookmarkEnd w:id="1"/>
          </w:p>
        </w:tc>
        <w:tc>
          <w:tcPr>
            <w:tcW w:w="4788" w:type="dxa"/>
          </w:tcPr>
          <w:p w14:paraId="66F1AD09" w14:textId="77777777" w:rsidR="00F32826" w:rsidRDefault="00F32826" w:rsidP="00CC3583">
            <w:pPr>
              <w:rPr>
                <w:b/>
              </w:rPr>
            </w:pPr>
            <w:r>
              <w:rPr>
                <w:b/>
              </w:rPr>
              <w:t>David Brown</w:t>
            </w:r>
          </w:p>
          <w:p w14:paraId="541EBE81" w14:textId="77777777" w:rsidR="00F32826" w:rsidRDefault="00F32826" w:rsidP="00CC3583">
            <w:r>
              <w:t>(416) 947-5046</w:t>
            </w:r>
          </w:p>
          <w:p w14:paraId="0C6B0428" w14:textId="3ED7174F" w:rsidR="00F32826" w:rsidRPr="00F32826" w:rsidRDefault="00F43FFE" w:rsidP="00CC3583">
            <w:hyperlink r:id="rId26" w:history="1">
              <w:r w:rsidR="00F32826" w:rsidRPr="0038091A">
                <w:rPr>
                  <w:rStyle w:val="Hyperlink"/>
                </w:rPr>
                <w:t>dbrown@weirfoulds.com</w:t>
              </w:r>
            </w:hyperlink>
            <w:r w:rsidR="00F32826">
              <w:t xml:space="preserve"> </w:t>
            </w:r>
          </w:p>
        </w:tc>
      </w:tr>
      <w:tr w:rsidR="00CC3583" w:rsidRPr="00B77230" w14:paraId="3B2AEA44" w14:textId="77777777" w:rsidTr="005B379F">
        <w:tc>
          <w:tcPr>
            <w:tcW w:w="4788" w:type="dxa"/>
          </w:tcPr>
          <w:p w14:paraId="55B000D4" w14:textId="4E2B7AF5" w:rsidR="00CC3583" w:rsidRPr="00CC3583" w:rsidRDefault="00CC3583" w:rsidP="00CC3583">
            <w:pPr>
              <w:rPr>
                <w:b/>
              </w:rPr>
            </w:pPr>
            <w:bookmarkStart w:id="2" w:name="_Hlk33430376"/>
            <w:r w:rsidRPr="00CC3583">
              <w:rPr>
                <w:b/>
              </w:rPr>
              <w:t xml:space="preserve">MAPLE REINDERS CONSTRUCTORS </w:t>
            </w:r>
            <w:bookmarkEnd w:id="2"/>
            <w:r w:rsidRPr="00CC3583">
              <w:rPr>
                <w:b/>
              </w:rPr>
              <w:t>LTD.</w:t>
            </w:r>
          </w:p>
          <w:p w14:paraId="2D6247C0" w14:textId="77777777" w:rsidR="00CC3583" w:rsidRDefault="00CC3583" w:rsidP="00CC3583">
            <w:r>
              <w:t>2660 Argentia Road</w:t>
            </w:r>
          </w:p>
          <w:p w14:paraId="72E74D48" w14:textId="77777777" w:rsidR="00CC3583" w:rsidRDefault="00CC3583" w:rsidP="00CC3583">
            <w:r>
              <w:t>Mississauga ON</w:t>
            </w:r>
          </w:p>
          <w:p w14:paraId="74BED233" w14:textId="792E20EF" w:rsidR="00CC3583" w:rsidRPr="00B77230" w:rsidRDefault="00CC3583" w:rsidP="00CC3583">
            <w:r>
              <w:t>L5N 5V4</w:t>
            </w:r>
          </w:p>
        </w:tc>
        <w:tc>
          <w:tcPr>
            <w:tcW w:w="4788" w:type="dxa"/>
          </w:tcPr>
          <w:p w14:paraId="455CD5A3" w14:textId="77777777" w:rsidR="00CC3583" w:rsidRPr="00333EBA" w:rsidRDefault="00D520CD" w:rsidP="00CC3583">
            <w:pPr>
              <w:rPr>
                <w:b/>
              </w:rPr>
            </w:pPr>
            <w:r w:rsidRPr="00333EBA">
              <w:rPr>
                <w:b/>
              </w:rPr>
              <w:t>Eric VanGinkel</w:t>
            </w:r>
          </w:p>
          <w:p w14:paraId="6682DAA0" w14:textId="77777777" w:rsidR="00D520CD" w:rsidRDefault="00F43FFE" w:rsidP="00CC3583">
            <w:hyperlink r:id="rId27" w:history="1">
              <w:r w:rsidR="00D520CD" w:rsidRPr="00333EBA">
                <w:rPr>
                  <w:rStyle w:val="Hyperlink"/>
                </w:rPr>
                <w:t>ericv@maple.ca</w:t>
              </w:r>
            </w:hyperlink>
            <w:r w:rsidR="00D520CD" w:rsidRPr="00333EBA">
              <w:t xml:space="preserve"> </w:t>
            </w:r>
          </w:p>
          <w:p w14:paraId="2D5CDD5A" w14:textId="77777777" w:rsidR="00BA3AEE" w:rsidRDefault="00BA3AEE" w:rsidP="00CC3583"/>
          <w:p w14:paraId="25AD3177" w14:textId="77777777" w:rsidR="00BA3AEE" w:rsidRDefault="00BA3AEE" w:rsidP="00CC3583">
            <w:pPr>
              <w:rPr>
                <w:b/>
              </w:rPr>
            </w:pPr>
            <w:r w:rsidRPr="00BA3AEE">
              <w:rPr>
                <w:b/>
              </w:rPr>
              <w:t>Derek Smith</w:t>
            </w:r>
          </w:p>
          <w:p w14:paraId="5792F0C0" w14:textId="2DBE6AB5" w:rsidR="00BA3AEE" w:rsidRPr="00BA3AEE" w:rsidRDefault="00F43FFE" w:rsidP="00CC3583">
            <w:hyperlink r:id="rId28" w:history="1">
              <w:r w:rsidR="00BA3AEE" w:rsidRPr="00947616">
                <w:rPr>
                  <w:rStyle w:val="Hyperlink"/>
                </w:rPr>
                <w:t>dereks@maple.ca</w:t>
              </w:r>
            </w:hyperlink>
            <w:r w:rsidR="00BA3AEE">
              <w:t xml:space="preserve"> </w:t>
            </w:r>
          </w:p>
        </w:tc>
      </w:tr>
      <w:tr w:rsidR="00CC3583" w:rsidRPr="00B77230" w14:paraId="623C4898" w14:textId="77777777" w:rsidTr="005B379F">
        <w:tc>
          <w:tcPr>
            <w:tcW w:w="4788" w:type="dxa"/>
          </w:tcPr>
          <w:p w14:paraId="4402DAC0" w14:textId="169AD679" w:rsidR="00CC3583" w:rsidRPr="00CC3583" w:rsidRDefault="00CC3583" w:rsidP="00CC3583">
            <w:pPr>
              <w:rPr>
                <w:b/>
              </w:rPr>
            </w:pPr>
            <w:r w:rsidRPr="00CC3583">
              <w:rPr>
                <w:b/>
              </w:rPr>
              <w:t>BARRIE GLASS &amp; MIRROR LTD.</w:t>
            </w:r>
          </w:p>
          <w:p w14:paraId="3DC5AB1E" w14:textId="77777777" w:rsidR="00CC3583" w:rsidRDefault="00CC3583" w:rsidP="00CC3583">
            <w:r>
              <w:t>10 Checkley Street</w:t>
            </w:r>
          </w:p>
          <w:p w14:paraId="6C0A0EE4" w14:textId="77777777" w:rsidR="00CC3583" w:rsidRDefault="00CC3583" w:rsidP="00CC3583">
            <w:r>
              <w:t>Barrie ON</w:t>
            </w:r>
          </w:p>
          <w:p w14:paraId="78D0A3D1" w14:textId="77777777" w:rsidR="00CC3583" w:rsidRDefault="00CC3583" w:rsidP="00CC3583">
            <w:r>
              <w:t>L4N 1W1</w:t>
            </w:r>
          </w:p>
          <w:p w14:paraId="207CE20A" w14:textId="000D0A7F" w:rsidR="003B178C" w:rsidRDefault="003B178C" w:rsidP="00CC3583"/>
        </w:tc>
        <w:tc>
          <w:tcPr>
            <w:tcW w:w="4788" w:type="dxa"/>
          </w:tcPr>
          <w:p w14:paraId="71F86B60" w14:textId="77777777" w:rsidR="00CC3583" w:rsidRPr="00B77230" w:rsidRDefault="00CC3583" w:rsidP="00CC3583">
            <w:pPr>
              <w:rPr>
                <w:lang w:val="fr-FR"/>
              </w:rPr>
            </w:pPr>
          </w:p>
        </w:tc>
      </w:tr>
      <w:tr w:rsidR="00CC3583" w:rsidRPr="00B77230" w14:paraId="64735F41" w14:textId="77777777" w:rsidTr="005B379F">
        <w:tc>
          <w:tcPr>
            <w:tcW w:w="4788" w:type="dxa"/>
          </w:tcPr>
          <w:p w14:paraId="391A3A4C" w14:textId="77777777" w:rsidR="00CC3583" w:rsidRPr="00CC3583" w:rsidRDefault="00CC3583" w:rsidP="00CC3583">
            <w:pPr>
              <w:rPr>
                <w:b/>
              </w:rPr>
            </w:pPr>
            <w:r w:rsidRPr="00CC3583">
              <w:rPr>
                <w:b/>
              </w:rPr>
              <w:t>CANADIAN EQUIPMENT FINANCE &amp; LEASING INC.</w:t>
            </w:r>
          </w:p>
          <w:p w14:paraId="3E3B4ED9" w14:textId="77777777" w:rsidR="00CC3583" w:rsidRDefault="00CC3583" w:rsidP="00CC3583">
            <w:r w:rsidRPr="00E75CE2">
              <w:t>250 Woolwich St S, Unit 5</w:t>
            </w:r>
          </w:p>
          <w:p w14:paraId="044CC17D" w14:textId="77777777" w:rsidR="00CC3583" w:rsidRDefault="00CC3583" w:rsidP="00CC3583">
            <w:r>
              <w:t>Breslau ON</w:t>
            </w:r>
          </w:p>
          <w:p w14:paraId="59695BBA" w14:textId="0FA7860B" w:rsidR="00CC3583" w:rsidRPr="00CC3583" w:rsidRDefault="00CC3583" w:rsidP="00CC3583">
            <w:pPr>
              <w:rPr>
                <w:b/>
              </w:rPr>
            </w:pPr>
            <w:r>
              <w:t>N0B 1M0</w:t>
            </w:r>
          </w:p>
        </w:tc>
        <w:tc>
          <w:tcPr>
            <w:tcW w:w="4788" w:type="dxa"/>
          </w:tcPr>
          <w:p w14:paraId="39F0C2F1" w14:textId="77777777" w:rsidR="00CC3583" w:rsidRPr="00B77230" w:rsidRDefault="00CC3583" w:rsidP="00CC3583">
            <w:pPr>
              <w:rPr>
                <w:lang w:val="fr-FR"/>
              </w:rPr>
            </w:pPr>
          </w:p>
        </w:tc>
      </w:tr>
      <w:tr w:rsidR="00A11ABC" w:rsidRPr="00B77230" w14:paraId="5B07F983" w14:textId="77777777" w:rsidTr="005B379F">
        <w:tc>
          <w:tcPr>
            <w:tcW w:w="4788" w:type="dxa"/>
          </w:tcPr>
          <w:p w14:paraId="31CB9146" w14:textId="0B1FBDA9" w:rsidR="00A11ABC" w:rsidRDefault="00A11ABC" w:rsidP="00CC3583">
            <w:pPr>
              <w:rPr>
                <w:b/>
              </w:rPr>
            </w:pPr>
            <w:r>
              <w:rPr>
                <w:b/>
              </w:rPr>
              <w:t>DEPARTMENT OF JUSTICE CANADA</w:t>
            </w:r>
          </w:p>
          <w:p w14:paraId="0C1BCE58" w14:textId="77777777" w:rsidR="00A11ABC" w:rsidRPr="00A11ABC" w:rsidRDefault="00A11ABC" w:rsidP="00CC3583">
            <w:r w:rsidRPr="00A11ABC">
              <w:t>120 Adelaide Street West, Suite 400</w:t>
            </w:r>
          </w:p>
          <w:p w14:paraId="69F3BEF4" w14:textId="77777777" w:rsidR="00A11ABC" w:rsidRPr="00A11ABC" w:rsidRDefault="00A11ABC" w:rsidP="00CC3583">
            <w:r w:rsidRPr="00A11ABC">
              <w:t>Toronto ON</w:t>
            </w:r>
          </w:p>
          <w:p w14:paraId="3181094B" w14:textId="32F94F25" w:rsidR="00A11ABC" w:rsidRPr="00CC3583" w:rsidRDefault="00A11ABC" w:rsidP="00CC3583">
            <w:pPr>
              <w:rPr>
                <w:b/>
              </w:rPr>
            </w:pPr>
            <w:r w:rsidRPr="00A11ABC">
              <w:t>M5H 1T1</w:t>
            </w:r>
          </w:p>
        </w:tc>
        <w:tc>
          <w:tcPr>
            <w:tcW w:w="4788" w:type="dxa"/>
          </w:tcPr>
          <w:p w14:paraId="2331E17C" w14:textId="77777777" w:rsidR="00A11ABC" w:rsidRPr="00A11ABC" w:rsidRDefault="00A11ABC" w:rsidP="00CC3583">
            <w:pPr>
              <w:rPr>
                <w:b/>
              </w:rPr>
            </w:pPr>
            <w:r w:rsidRPr="00A11ABC">
              <w:rPr>
                <w:b/>
              </w:rPr>
              <w:t>Diane Winters</w:t>
            </w:r>
          </w:p>
          <w:p w14:paraId="28326161" w14:textId="77777777" w:rsidR="00A11ABC" w:rsidRDefault="00A11ABC" w:rsidP="00CC3583">
            <w:r>
              <w:t>(416) 973-3172</w:t>
            </w:r>
          </w:p>
          <w:p w14:paraId="3E4E405D" w14:textId="08DFA72E" w:rsidR="00A11ABC" w:rsidRPr="00A11ABC" w:rsidRDefault="00F43FFE" w:rsidP="00CC3583">
            <w:hyperlink r:id="rId29" w:history="1">
              <w:r w:rsidR="00A11ABC" w:rsidRPr="005B5B86">
                <w:rPr>
                  <w:rStyle w:val="Hyperlink"/>
                </w:rPr>
                <w:t>diane.winters@justice.gc.ca</w:t>
              </w:r>
            </w:hyperlink>
            <w:r w:rsidR="00A11ABC">
              <w:t xml:space="preserve"> </w:t>
            </w:r>
          </w:p>
        </w:tc>
      </w:tr>
      <w:tr w:rsidR="00B0695E" w:rsidRPr="00B77230" w14:paraId="542FA865" w14:textId="77777777" w:rsidTr="005B379F">
        <w:tc>
          <w:tcPr>
            <w:tcW w:w="4788" w:type="dxa"/>
          </w:tcPr>
          <w:p w14:paraId="54F30BAA" w14:textId="58B73256" w:rsidR="00B0695E" w:rsidRPr="00B0695E" w:rsidRDefault="00B0695E" w:rsidP="00B0695E">
            <w:pPr>
              <w:rPr>
                <w:b/>
              </w:rPr>
            </w:pPr>
            <w:r w:rsidRPr="00B0695E">
              <w:rPr>
                <w:b/>
              </w:rPr>
              <w:t>DENTONS CANADA LLP</w:t>
            </w:r>
          </w:p>
          <w:p w14:paraId="00F3E688" w14:textId="77777777" w:rsidR="00B0695E" w:rsidRPr="00B0695E" w:rsidRDefault="00B0695E" w:rsidP="00B0695E">
            <w:r w:rsidRPr="00B0695E">
              <w:t>77 King Street West</w:t>
            </w:r>
          </w:p>
          <w:p w14:paraId="27DFB145" w14:textId="77777777" w:rsidR="00B0695E" w:rsidRPr="00B0695E" w:rsidRDefault="00B0695E" w:rsidP="00B0695E">
            <w:r w:rsidRPr="00B0695E">
              <w:t>Suite 400</w:t>
            </w:r>
          </w:p>
          <w:p w14:paraId="056C4E9E" w14:textId="77777777" w:rsidR="00B0695E" w:rsidRDefault="00B0695E" w:rsidP="00B0695E">
            <w:r w:rsidRPr="00B0695E">
              <w:t>Toronto</w:t>
            </w:r>
            <w:r>
              <w:t xml:space="preserve"> ON</w:t>
            </w:r>
          </w:p>
          <w:p w14:paraId="4BA070F2" w14:textId="26BEEBE4" w:rsidR="00B0695E" w:rsidRPr="00B0695E" w:rsidRDefault="00B0695E" w:rsidP="00B0695E">
            <w:r w:rsidRPr="00B0695E">
              <w:t>M5K 0A1</w:t>
            </w:r>
          </w:p>
          <w:p w14:paraId="45CED1DC" w14:textId="77777777" w:rsidR="00B0695E" w:rsidRDefault="00B0695E" w:rsidP="00B0695E">
            <w:pPr>
              <w:rPr>
                <w:b/>
              </w:rPr>
            </w:pPr>
          </w:p>
          <w:p w14:paraId="37A8339F" w14:textId="4BCCC470" w:rsidR="00B0695E" w:rsidRDefault="00B0695E" w:rsidP="00B0695E">
            <w:pPr>
              <w:rPr>
                <w:b/>
              </w:rPr>
            </w:pPr>
            <w:r>
              <w:rPr>
                <w:b/>
              </w:rPr>
              <w:t xml:space="preserve">Lawyers for </w:t>
            </w:r>
            <w:r w:rsidRPr="00B0695E">
              <w:rPr>
                <w:b/>
              </w:rPr>
              <w:t>Cortland Credit Lending Corporation</w:t>
            </w:r>
          </w:p>
        </w:tc>
        <w:tc>
          <w:tcPr>
            <w:tcW w:w="4788" w:type="dxa"/>
          </w:tcPr>
          <w:p w14:paraId="63F24963" w14:textId="2EB803FA" w:rsidR="00B0695E" w:rsidRDefault="00B0695E" w:rsidP="00CC3583">
            <w:pPr>
              <w:rPr>
                <w:b/>
              </w:rPr>
            </w:pPr>
            <w:r>
              <w:rPr>
                <w:b/>
              </w:rPr>
              <w:t>John Salmas</w:t>
            </w:r>
          </w:p>
          <w:p w14:paraId="647D5CA5" w14:textId="1AC6E9C8" w:rsidR="00B0695E" w:rsidRPr="00B0695E" w:rsidRDefault="00B0695E" w:rsidP="00CC3583">
            <w:r>
              <w:t>(</w:t>
            </w:r>
            <w:r w:rsidRPr="00B0695E">
              <w:t>416</w:t>
            </w:r>
            <w:r>
              <w:t>)</w:t>
            </w:r>
            <w:r w:rsidRPr="00B0695E">
              <w:t xml:space="preserve"> 863</w:t>
            </w:r>
            <w:r>
              <w:t>-</w:t>
            </w:r>
            <w:r w:rsidRPr="00B0695E">
              <w:t>4737</w:t>
            </w:r>
          </w:p>
          <w:p w14:paraId="4AD122C4" w14:textId="2BDFA400" w:rsidR="00B0695E" w:rsidRPr="00B0695E" w:rsidRDefault="00F43FFE" w:rsidP="00CC3583">
            <w:hyperlink r:id="rId30" w:history="1">
              <w:r w:rsidR="00B0695E" w:rsidRPr="003A2936">
                <w:rPr>
                  <w:rStyle w:val="Hyperlink"/>
                </w:rPr>
                <w:t>john.salmas@dentons.com</w:t>
              </w:r>
            </w:hyperlink>
            <w:r w:rsidR="00B0695E">
              <w:t xml:space="preserve"> </w:t>
            </w:r>
          </w:p>
        </w:tc>
      </w:tr>
    </w:tbl>
    <w:p w14:paraId="20AC1DF8" w14:textId="77777777" w:rsidR="005B379F" w:rsidRPr="00A11ABC" w:rsidRDefault="005B379F" w:rsidP="00B77230">
      <w:pPr>
        <w:spacing w:after="0"/>
      </w:pPr>
    </w:p>
    <w:sectPr w:rsidR="005B379F" w:rsidRPr="00A11ABC" w:rsidSect="006A54D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1CCD3" w14:textId="77777777" w:rsidR="005B379F" w:rsidRDefault="005B379F" w:rsidP="00232492">
      <w:pPr>
        <w:spacing w:after="0"/>
      </w:pPr>
      <w:r>
        <w:separator/>
      </w:r>
    </w:p>
  </w:endnote>
  <w:endnote w:type="continuationSeparator" w:id="0">
    <w:p w14:paraId="4F517457" w14:textId="77777777" w:rsidR="005B379F" w:rsidRDefault="005B379F" w:rsidP="00232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AF0E" w14:textId="77777777" w:rsidR="00F43FFE" w:rsidRDefault="00F43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37DE" w14:textId="57E1C427" w:rsidR="00EC3859" w:rsidRDefault="004F141C">
    <w:pPr>
      <w:pStyle w:val="Footer"/>
    </w:pPr>
    <w:r>
      <w:rPr>
        <w:b/>
        <w:noProof/>
        <w:color w:val="800000"/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0B2EFE23" wp14:editId="1785CF3E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75" y="19800"/>
                  <wp:lineTo x="21375" y="0"/>
                  <wp:lineTo x="0" y="0"/>
                </wp:wrapPolygon>
              </wp:wrapTight>
              <wp:docPr id="5" name="DocsID_PF4388256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929DD" w14:textId="380C9520" w:rsidR="004F141C" w:rsidRPr="009E6440" w:rsidRDefault="00F43FFE" w:rsidP="00F17845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"SEDocID"  \* MERGEFORMAT </w:instrText>
                          </w:r>
                          <w:r>
                            <w:fldChar w:fldCharType="separate"/>
                          </w:r>
                          <w:r>
                            <w:t>111516903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EFE23" id="_x0000_t202" coordsize="21600,21600" o:spt="202" path="m,l,21600r21600,l21600,xe">
              <v:stroke joinstyle="miter"/>
              <v:path gradientshapeok="t" o:connecttype="rect"/>
            </v:shapetype>
            <v:shape id="DocsID_PF4388256451" o:spid="_x0000_s1026" type="#_x0000_t202" style="position:absolute;margin-left:0;margin-top:0;width:2in;height:1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" o:allowincell="f" filled="f" stroked="f">
              <v:textbox inset="0,,0,0">
                <w:txbxContent>
                  <w:p w14:paraId="66E929DD" w14:textId="380C9520" w:rsidR="004F141C" w:rsidRPr="009E6440" w:rsidRDefault="00F43FFE" w:rsidP="00F17845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"SEDocID"  \* MERGEFORMAT </w:instrText>
                    </w:r>
                    <w:r>
                      <w:fldChar w:fldCharType="separate"/>
                    </w:r>
                    <w:r>
                      <w:t>111516903</w:t>
                    </w:r>
                    <w:r>
                      <w:fldChar w:fldCharType="end"/>
                    </w:r>
                  </w:p>
                </w:txbxContent>
              </v:textbox>
              <w10:wrap type="tight" anchorx="margin"/>
              <w10:anchorlock/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673C" w14:textId="10AC84BC" w:rsidR="00EC3859" w:rsidRDefault="004F141C">
    <w:pPr>
      <w:pStyle w:val="Footer"/>
    </w:pPr>
    <w:r>
      <w:rPr>
        <w:b/>
        <w:noProof/>
        <w:color w:val="800000"/>
        <w:sz w:val="28"/>
        <w:lang w:eastAsia="zh-CN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456CD02D" wp14:editId="62262695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375" y="19800"/>
                  <wp:lineTo x="21375" y="0"/>
                  <wp:lineTo x="0" y="0"/>
                </wp:wrapPolygon>
              </wp:wrapTight>
              <wp:docPr id="1" name="DocsID_FF4388256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C2AEF" w14:textId="05663ABA" w:rsidR="004F141C" w:rsidRPr="009E6440" w:rsidRDefault="00F43FFE" w:rsidP="00F17845">
                          <w:pPr>
                            <w:pStyle w:val="DocsID"/>
                          </w:pPr>
                          <w:r>
                            <w:fldChar w:fldCharType="begin"/>
                          </w:r>
                          <w:r>
                            <w:instrText xml:space="preserve"> DOCPROPERTY "SEDocID"  \* MERGEFORMAT </w:instrText>
                          </w:r>
                          <w:r>
                            <w:fldChar w:fldCharType="separate"/>
                          </w:r>
                          <w:r>
                            <w:t>111516903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CD02D" id="_x0000_t202" coordsize="21600,21600" o:spt="202" path="m,l,21600r21600,l21600,xe">
              <v:stroke joinstyle="miter"/>
              <v:path gradientshapeok="t" o:connecttype="rect"/>
            </v:shapetype>
            <v:shape id="DocsID_FF4388256451" o:spid="_x0000_s1027" type="#_x0000_t202" style="position:absolute;margin-left:0;margin-top:0;width:2in;height:1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" o:allowincell="f" filled="f" stroked="f">
              <v:textbox inset="0,,0,0">
                <w:txbxContent>
                  <w:p w14:paraId="036C2AEF" w14:textId="05663ABA" w:rsidR="004F141C" w:rsidRPr="009E6440" w:rsidRDefault="00F43FFE" w:rsidP="00F17845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"SEDocID"  \* MERGEFORMAT </w:instrText>
                    </w:r>
                    <w:r>
                      <w:fldChar w:fldCharType="separate"/>
                    </w:r>
                    <w:r>
                      <w:t>111516903</w:t>
                    </w:r>
                    <w:r>
                      <w:fldChar w:fldCharType="end"/>
                    </w:r>
                  </w:p>
                </w:txbxContent>
              </v:textbox>
              <w10:wrap type="tight"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A2B7" w14:textId="77777777" w:rsidR="005B379F" w:rsidRDefault="005B379F" w:rsidP="00232492">
      <w:pPr>
        <w:spacing w:after="0"/>
      </w:pPr>
      <w:r>
        <w:separator/>
      </w:r>
    </w:p>
  </w:footnote>
  <w:footnote w:type="continuationSeparator" w:id="0">
    <w:p w14:paraId="16912788" w14:textId="77777777" w:rsidR="005B379F" w:rsidRDefault="005B379F" w:rsidP="00232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3BE5" w14:textId="77777777" w:rsidR="00F43FFE" w:rsidRDefault="00F43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16ED" w14:textId="77777777" w:rsidR="00232492" w:rsidRDefault="00104F55" w:rsidP="00104F55">
    <w:pPr>
      <w:pStyle w:val="Header"/>
      <w:jc w:val="center"/>
    </w:pPr>
    <w:r>
      <w:t xml:space="preserve">- </w:t>
    </w:r>
    <w:r>
      <w:fldChar w:fldCharType="begin"/>
    </w:r>
    <w:r>
      <w:instrText xml:space="preserve"> PAGE  \* Arabic </w:instrText>
    </w:r>
    <w:r>
      <w:fldChar w:fldCharType="separate"/>
    </w:r>
    <w:r w:rsidR="00F46B4C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5157" w14:textId="345E2764" w:rsidR="00EC3859" w:rsidRDefault="004F141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401A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F210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58F9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748F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44D9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EBC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C24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E1D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80A2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6E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D38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8A6C81"/>
    <w:multiLevelType w:val="hybridMultilevel"/>
    <w:tmpl w:val="848E9E8A"/>
    <w:lvl w:ilvl="0" w:tplc="7F40467C">
      <w:start w:val="1"/>
      <w:numFmt w:val="upperRoman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2" w15:restartNumberingAfterBreak="0">
    <w:nsid w:val="5C532FB1"/>
    <w:multiLevelType w:val="multilevel"/>
    <w:tmpl w:val="AED6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hint="default"/>
      </w:rPr>
    </w:lvl>
  </w:abstractNum>
  <w:abstractNum w:abstractNumId="13" w15:restartNumberingAfterBreak="0">
    <w:nsid w:val="66C3062E"/>
    <w:multiLevelType w:val="hybridMultilevel"/>
    <w:tmpl w:val="F43A051C"/>
    <w:lvl w:ilvl="0" w:tplc="E9BC8E9E">
      <w:start w:val="1"/>
      <w:numFmt w:val="upp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4" w15:restartNumberingAfterBreak="0">
    <w:nsid w:val="7F2F7229"/>
    <w:multiLevelType w:val="multilevel"/>
    <w:tmpl w:val="5B321C5E"/>
    <w:lvl w:ilvl="0">
      <w:start w:val="1"/>
      <w:numFmt w:val="decimal"/>
      <w:pStyle w:val="Outlin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Outline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Outline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Outlin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Roman"/>
      <w:pStyle w:val="Outline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Outline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Lnum1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Lnum2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upperRoman"/>
      <w:pStyle w:val="Lnum3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7FD84832"/>
    <w:multiLevelType w:val="hybridMultilevel"/>
    <w:tmpl w:val="1BA29880"/>
    <w:lvl w:ilvl="0" w:tplc="E79267BC">
      <w:start w:val="1"/>
      <w:numFmt w:val="lowerRoman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11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2"/>
  </w:num>
  <w:num w:numId="18">
    <w:abstractNumId w:val="0"/>
  </w:num>
  <w:num w:numId="19">
    <w:abstractNumId w:val="15"/>
  </w:num>
  <w:num w:numId="20">
    <w:abstractNumId w:val="13"/>
  </w:num>
  <w:num w:numId="21">
    <w:abstractNumId w:val="11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2"/>
  </w:num>
  <w:num w:numId="28">
    <w:abstractNumId w:val="0"/>
  </w:num>
  <w:num w:numId="29">
    <w:abstractNumId w:val="15"/>
  </w:num>
  <w:num w:numId="30">
    <w:abstractNumId w:val="13"/>
  </w:num>
  <w:num w:numId="31">
    <w:abstractNumId w:val="11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0"/>
  </w:num>
  <w:num w:numId="38">
    <w:abstractNumId w:val="14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379F"/>
    <w:rsid w:val="00002AA1"/>
    <w:rsid w:val="000247E0"/>
    <w:rsid w:val="000360D6"/>
    <w:rsid w:val="000401E7"/>
    <w:rsid w:val="000637BE"/>
    <w:rsid w:val="00065D46"/>
    <w:rsid w:val="000674BA"/>
    <w:rsid w:val="00086A68"/>
    <w:rsid w:val="00092847"/>
    <w:rsid w:val="000A5B32"/>
    <w:rsid w:val="000C7C4F"/>
    <w:rsid w:val="000F71CD"/>
    <w:rsid w:val="00104F55"/>
    <w:rsid w:val="00111736"/>
    <w:rsid w:val="00121E96"/>
    <w:rsid w:val="001221CF"/>
    <w:rsid w:val="00122D4D"/>
    <w:rsid w:val="00133A4D"/>
    <w:rsid w:val="00135676"/>
    <w:rsid w:val="0016332B"/>
    <w:rsid w:val="00163FAB"/>
    <w:rsid w:val="0018416B"/>
    <w:rsid w:val="001E5FBD"/>
    <w:rsid w:val="001F40F8"/>
    <w:rsid w:val="002047B2"/>
    <w:rsid w:val="00211A1D"/>
    <w:rsid w:val="0022686D"/>
    <w:rsid w:val="00232492"/>
    <w:rsid w:val="002348D4"/>
    <w:rsid w:val="0024407F"/>
    <w:rsid w:val="002704B7"/>
    <w:rsid w:val="00280C57"/>
    <w:rsid w:val="002916F6"/>
    <w:rsid w:val="002A5F1E"/>
    <w:rsid w:val="002A72A7"/>
    <w:rsid w:val="002B2418"/>
    <w:rsid w:val="002B6FC9"/>
    <w:rsid w:val="002D79ED"/>
    <w:rsid w:val="002F704F"/>
    <w:rsid w:val="00304D95"/>
    <w:rsid w:val="00325E87"/>
    <w:rsid w:val="00333EBA"/>
    <w:rsid w:val="003344EF"/>
    <w:rsid w:val="003523C9"/>
    <w:rsid w:val="003860FD"/>
    <w:rsid w:val="00386E46"/>
    <w:rsid w:val="00387CDF"/>
    <w:rsid w:val="003B178C"/>
    <w:rsid w:val="003B4553"/>
    <w:rsid w:val="003B591C"/>
    <w:rsid w:val="003C5614"/>
    <w:rsid w:val="003D64AD"/>
    <w:rsid w:val="003F1562"/>
    <w:rsid w:val="0041689A"/>
    <w:rsid w:val="004275E1"/>
    <w:rsid w:val="00441697"/>
    <w:rsid w:val="004551BC"/>
    <w:rsid w:val="00466319"/>
    <w:rsid w:val="00477BCA"/>
    <w:rsid w:val="004910FB"/>
    <w:rsid w:val="00493704"/>
    <w:rsid w:val="004A6AE2"/>
    <w:rsid w:val="004A7D26"/>
    <w:rsid w:val="004D17E8"/>
    <w:rsid w:val="004D210C"/>
    <w:rsid w:val="004D6E64"/>
    <w:rsid w:val="004E004C"/>
    <w:rsid w:val="004F141C"/>
    <w:rsid w:val="004F1BFC"/>
    <w:rsid w:val="0050502E"/>
    <w:rsid w:val="00516E14"/>
    <w:rsid w:val="005267A8"/>
    <w:rsid w:val="00574F3D"/>
    <w:rsid w:val="005921EB"/>
    <w:rsid w:val="005B379F"/>
    <w:rsid w:val="005D12AE"/>
    <w:rsid w:val="005D601D"/>
    <w:rsid w:val="00612FB1"/>
    <w:rsid w:val="006155DA"/>
    <w:rsid w:val="00621FAB"/>
    <w:rsid w:val="00632F34"/>
    <w:rsid w:val="00640281"/>
    <w:rsid w:val="00661AC4"/>
    <w:rsid w:val="00673312"/>
    <w:rsid w:val="00673D14"/>
    <w:rsid w:val="006A01CE"/>
    <w:rsid w:val="006A54D7"/>
    <w:rsid w:val="006B509A"/>
    <w:rsid w:val="006C45EC"/>
    <w:rsid w:val="006C6918"/>
    <w:rsid w:val="006E3E65"/>
    <w:rsid w:val="006F768B"/>
    <w:rsid w:val="0073720C"/>
    <w:rsid w:val="00762BE7"/>
    <w:rsid w:val="0076438A"/>
    <w:rsid w:val="0076555B"/>
    <w:rsid w:val="007714F3"/>
    <w:rsid w:val="00776DC7"/>
    <w:rsid w:val="00784D51"/>
    <w:rsid w:val="00791C19"/>
    <w:rsid w:val="007A5F1E"/>
    <w:rsid w:val="007B3F82"/>
    <w:rsid w:val="007C590C"/>
    <w:rsid w:val="007D0D8C"/>
    <w:rsid w:val="007F086F"/>
    <w:rsid w:val="007F4135"/>
    <w:rsid w:val="00813BEA"/>
    <w:rsid w:val="0081777D"/>
    <w:rsid w:val="008236B4"/>
    <w:rsid w:val="0083049D"/>
    <w:rsid w:val="008528E6"/>
    <w:rsid w:val="00854F57"/>
    <w:rsid w:val="00875E85"/>
    <w:rsid w:val="008922A2"/>
    <w:rsid w:val="008C1DBD"/>
    <w:rsid w:val="008E107A"/>
    <w:rsid w:val="008E4497"/>
    <w:rsid w:val="008E4CD5"/>
    <w:rsid w:val="008F1D07"/>
    <w:rsid w:val="00924E2A"/>
    <w:rsid w:val="00943516"/>
    <w:rsid w:val="009523ED"/>
    <w:rsid w:val="00956738"/>
    <w:rsid w:val="009600BA"/>
    <w:rsid w:val="00986600"/>
    <w:rsid w:val="009C48B7"/>
    <w:rsid w:val="009C4F76"/>
    <w:rsid w:val="009C5CDB"/>
    <w:rsid w:val="009D2665"/>
    <w:rsid w:val="009D6B57"/>
    <w:rsid w:val="009E0D77"/>
    <w:rsid w:val="009E656C"/>
    <w:rsid w:val="009E79CE"/>
    <w:rsid w:val="00A026EA"/>
    <w:rsid w:val="00A11ABC"/>
    <w:rsid w:val="00A13068"/>
    <w:rsid w:val="00A1743B"/>
    <w:rsid w:val="00A32C34"/>
    <w:rsid w:val="00A353A2"/>
    <w:rsid w:val="00A75F2D"/>
    <w:rsid w:val="00A90C84"/>
    <w:rsid w:val="00A90D4E"/>
    <w:rsid w:val="00A94159"/>
    <w:rsid w:val="00AA44B2"/>
    <w:rsid w:val="00AC17EA"/>
    <w:rsid w:val="00AC5B3D"/>
    <w:rsid w:val="00AE5E0D"/>
    <w:rsid w:val="00AF6E3D"/>
    <w:rsid w:val="00B021BD"/>
    <w:rsid w:val="00B025CF"/>
    <w:rsid w:val="00B0695E"/>
    <w:rsid w:val="00B07444"/>
    <w:rsid w:val="00B104BB"/>
    <w:rsid w:val="00B405D9"/>
    <w:rsid w:val="00B564CE"/>
    <w:rsid w:val="00B62AB4"/>
    <w:rsid w:val="00B70754"/>
    <w:rsid w:val="00B77230"/>
    <w:rsid w:val="00B95EFF"/>
    <w:rsid w:val="00B974CB"/>
    <w:rsid w:val="00BA0FE6"/>
    <w:rsid w:val="00BA3AEE"/>
    <w:rsid w:val="00BA4A06"/>
    <w:rsid w:val="00BA7F95"/>
    <w:rsid w:val="00BB3BB9"/>
    <w:rsid w:val="00BE5474"/>
    <w:rsid w:val="00BF6154"/>
    <w:rsid w:val="00C3746E"/>
    <w:rsid w:val="00C61052"/>
    <w:rsid w:val="00C72C93"/>
    <w:rsid w:val="00C75414"/>
    <w:rsid w:val="00C95AFF"/>
    <w:rsid w:val="00CA32FE"/>
    <w:rsid w:val="00CB4B5A"/>
    <w:rsid w:val="00CC2930"/>
    <w:rsid w:val="00CC3583"/>
    <w:rsid w:val="00CD03E4"/>
    <w:rsid w:val="00CD75B7"/>
    <w:rsid w:val="00D047CF"/>
    <w:rsid w:val="00D1102D"/>
    <w:rsid w:val="00D20F67"/>
    <w:rsid w:val="00D520CD"/>
    <w:rsid w:val="00DB7003"/>
    <w:rsid w:val="00DD7633"/>
    <w:rsid w:val="00E45553"/>
    <w:rsid w:val="00E5048B"/>
    <w:rsid w:val="00E74333"/>
    <w:rsid w:val="00E75CE2"/>
    <w:rsid w:val="00E8161F"/>
    <w:rsid w:val="00E8392A"/>
    <w:rsid w:val="00E83DA8"/>
    <w:rsid w:val="00E87355"/>
    <w:rsid w:val="00EC3859"/>
    <w:rsid w:val="00ED4641"/>
    <w:rsid w:val="00EF36C3"/>
    <w:rsid w:val="00F05FB3"/>
    <w:rsid w:val="00F137F7"/>
    <w:rsid w:val="00F1641F"/>
    <w:rsid w:val="00F17218"/>
    <w:rsid w:val="00F22421"/>
    <w:rsid w:val="00F32826"/>
    <w:rsid w:val="00F3287E"/>
    <w:rsid w:val="00F435C2"/>
    <w:rsid w:val="00F43FFE"/>
    <w:rsid w:val="00F46B4C"/>
    <w:rsid w:val="00F47BD9"/>
    <w:rsid w:val="00F53F65"/>
    <w:rsid w:val="00F579BC"/>
    <w:rsid w:val="00F57C4D"/>
    <w:rsid w:val="00F62017"/>
    <w:rsid w:val="00F648DE"/>
    <w:rsid w:val="00FA22C3"/>
    <w:rsid w:val="00FB1B57"/>
    <w:rsid w:val="00FB589E"/>
    <w:rsid w:val="00FE4550"/>
    <w:rsid w:val="00FE6498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45F7054"/>
  <w15:docId w15:val="{CC4AC42B-135A-44D5-A2D7-DCAB96D3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7230"/>
    <w:rPr>
      <w:rFonts w:ascii="Book Antiqua" w:hAnsi="Book Antiqua" w:cs="Arial"/>
      <w:sz w:val="22"/>
      <w:lang w:val="en-CA"/>
    </w:rPr>
  </w:style>
  <w:style w:type="paragraph" w:styleId="Heading1">
    <w:name w:val="heading 1"/>
    <w:basedOn w:val="Normal"/>
    <w:next w:val="Normal"/>
    <w:link w:val="Heading1Char"/>
    <w:qFormat/>
    <w:rsid w:val="001221CF"/>
    <w:pPr>
      <w:keepNext/>
      <w:spacing w:before="240" w:after="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1221CF"/>
    <w:pPr>
      <w:keepNext/>
      <w:spacing w:before="240" w:after="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1221CF"/>
    <w:pPr>
      <w:keepNext/>
      <w:spacing w:before="240" w:after="6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2A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2A7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2A7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CDF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CDF"/>
    <w:pPr>
      <w:keepNext/>
      <w:keepLines/>
      <w:spacing w:before="200" w:after="0"/>
      <w:outlineLvl w:val="7"/>
    </w:pPr>
    <w:rPr>
      <w:rFonts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CDF"/>
    <w:pPr>
      <w:keepNext/>
      <w:keepLines/>
      <w:spacing w:before="200" w:after="0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A353A2"/>
    <w:pPr>
      <w:ind w:firstLine="720"/>
    </w:pPr>
  </w:style>
  <w:style w:type="character" w:customStyle="1" w:styleId="BodyTextChar">
    <w:name w:val="Body Text Char"/>
    <w:basedOn w:val="DefaultParagraphFont"/>
    <w:link w:val="BodyText"/>
    <w:rsid w:val="00A353A2"/>
    <w:rPr>
      <w:rFonts w:ascii="Arial" w:hAnsi="Arial" w:cs="Arial"/>
      <w:sz w:val="20"/>
    </w:rPr>
  </w:style>
  <w:style w:type="paragraph" w:customStyle="1" w:styleId="Comment">
    <w:name w:val="Comment"/>
    <w:basedOn w:val="Normal"/>
    <w:next w:val="Normal"/>
    <w:qFormat/>
    <w:rsid w:val="00A353A2"/>
    <w:rPr>
      <w:vanish/>
      <w:color w:val="FF33CC"/>
    </w:rPr>
  </w:style>
  <w:style w:type="paragraph" w:customStyle="1" w:styleId="Definitions">
    <w:name w:val="Definitions"/>
    <w:basedOn w:val="Normal"/>
    <w:qFormat/>
    <w:rsid w:val="00A353A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353A2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353A2"/>
    <w:rPr>
      <w:rFonts w:ascii="Arial" w:hAnsi="Arial" w:cs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3A2"/>
    <w:pPr>
      <w:widowControl w:val="0"/>
      <w:spacing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3A2"/>
    <w:rPr>
      <w:rFonts w:ascii="Arial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73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738"/>
    <w:rPr>
      <w:rFonts w:ascii="Arial" w:hAnsi="Arial" w:cs="Arial"/>
      <w:sz w:val="20"/>
    </w:rPr>
  </w:style>
  <w:style w:type="character" w:customStyle="1" w:styleId="Heading1Char">
    <w:name w:val="Heading 1 Char"/>
    <w:basedOn w:val="DefaultParagraphFont"/>
    <w:link w:val="Heading1"/>
    <w:rsid w:val="001221CF"/>
    <w:rPr>
      <w:rFonts w:eastAsiaTheme="majorEastAsia" w:cstheme="majorBidi"/>
      <w:b/>
      <w:bCs/>
      <w:sz w:val="24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1221CF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1221CF"/>
    <w:rPr>
      <w:rFonts w:ascii="Arial" w:eastAsiaTheme="majorEastAsia" w:hAnsi="Arial" w:cstheme="majorBidi"/>
      <w:bCs/>
      <w:sz w:val="20"/>
    </w:rPr>
  </w:style>
  <w:style w:type="paragraph" w:customStyle="1" w:styleId="LawyersComments">
    <w:name w:val="Lawyers Comments"/>
    <w:basedOn w:val="Normal"/>
    <w:qFormat/>
    <w:rsid w:val="00A353A2"/>
    <w:pPr>
      <w:spacing w:after="120"/>
      <w:ind w:left="720" w:right="720"/>
    </w:pPr>
    <w:rPr>
      <w:i/>
      <w:vanish/>
      <w:color w:val="C00000"/>
    </w:rPr>
  </w:style>
  <w:style w:type="paragraph" w:customStyle="1" w:styleId="Lnum1">
    <w:name w:val="Lnum1"/>
    <w:basedOn w:val="Normal"/>
    <w:uiPriority w:val="99"/>
    <w:unhideWhenUsed/>
    <w:rsid w:val="00A353A2"/>
    <w:pPr>
      <w:numPr>
        <w:ilvl w:val="6"/>
        <w:numId w:val="38"/>
      </w:numPr>
    </w:pPr>
  </w:style>
  <w:style w:type="paragraph" w:customStyle="1" w:styleId="Lnum2">
    <w:name w:val="Lnum2"/>
    <w:basedOn w:val="Normal"/>
    <w:uiPriority w:val="99"/>
    <w:unhideWhenUsed/>
    <w:rsid w:val="00A353A2"/>
    <w:pPr>
      <w:numPr>
        <w:ilvl w:val="7"/>
        <w:numId w:val="38"/>
      </w:numPr>
    </w:pPr>
  </w:style>
  <w:style w:type="paragraph" w:customStyle="1" w:styleId="Lnum3">
    <w:name w:val="Lnum3"/>
    <w:basedOn w:val="Normal"/>
    <w:uiPriority w:val="99"/>
    <w:unhideWhenUsed/>
    <w:rsid w:val="00A353A2"/>
    <w:pPr>
      <w:numPr>
        <w:ilvl w:val="8"/>
        <w:numId w:val="38"/>
      </w:numPr>
    </w:pPr>
  </w:style>
  <w:style w:type="paragraph" w:styleId="NoSpacing">
    <w:name w:val="No Spacing"/>
    <w:link w:val="NoSpacingChar"/>
    <w:uiPriority w:val="1"/>
    <w:qFormat/>
    <w:rsid w:val="00A353A2"/>
    <w:pPr>
      <w:spacing w:after="0"/>
      <w:jc w:val="both"/>
    </w:pPr>
    <w:rPr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2A7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2A7"/>
    <w:rPr>
      <w:rFonts w:ascii="Arial" w:eastAsiaTheme="majorEastAsia" w:hAnsi="Arial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2A7"/>
    <w:rPr>
      <w:rFonts w:ascii="Arial" w:eastAsiaTheme="majorEastAsia" w:hAnsi="Arial" w:cstheme="majorBidi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CDF"/>
    <w:rPr>
      <w:rFonts w:ascii="Arial" w:eastAsiaTheme="majorEastAsia" w:hAnsi="Arial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CDF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CDF"/>
    <w:rPr>
      <w:rFonts w:ascii="Arial" w:eastAsiaTheme="majorEastAsia" w:hAnsi="Arial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17EA"/>
    <w:pPr>
      <w:spacing w:after="200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F1D07"/>
    <w:pPr>
      <w:keepNext/>
      <w:jc w:val="center"/>
      <w:outlineLvl w:val="0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1D07"/>
    <w:rPr>
      <w:rFonts w:eastAsiaTheme="majorEastAsia" w:cstheme="majorBidi"/>
      <w:b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CDF"/>
    <w:pPr>
      <w:keepNext/>
      <w:numPr>
        <w:ilvl w:val="1"/>
      </w:numPr>
      <w:outlineLvl w:val="1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7CDF"/>
    <w:rPr>
      <w:rFonts w:ascii="Arial" w:eastAsiaTheme="majorEastAsia" w:hAnsi="Arial" w:cstheme="majorBidi"/>
      <w:b/>
      <w:iCs/>
      <w:sz w:val="20"/>
      <w:szCs w:val="24"/>
    </w:rPr>
  </w:style>
  <w:style w:type="character" w:styleId="Strong">
    <w:name w:val="Strong"/>
    <w:basedOn w:val="DefaultParagraphFont"/>
    <w:uiPriority w:val="22"/>
    <w:rsid w:val="00A353A2"/>
    <w:rPr>
      <w:rFonts w:ascii="Arial" w:hAnsi="Arial" w:cs="Arial"/>
      <w:b/>
      <w:bCs/>
      <w:sz w:val="20"/>
    </w:rPr>
  </w:style>
  <w:style w:type="character" w:styleId="Emphasis">
    <w:name w:val="Emphasis"/>
    <w:basedOn w:val="DefaultParagraphFont"/>
    <w:uiPriority w:val="20"/>
    <w:rsid w:val="00A353A2"/>
    <w:rPr>
      <w:rFonts w:ascii="Arial" w:hAnsi="Arial" w:cs="Arial"/>
      <w:i/>
      <w:i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353A2"/>
    <w:rPr>
      <w:lang w:val="en-AU"/>
    </w:rPr>
  </w:style>
  <w:style w:type="paragraph" w:styleId="ListParagraph">
    <w:name w:val="List Paragraph"/>
    <w:basedOn w:val="Normal"/>
    <w:uiPriority w:val="34"/>
    <w:qFormat/>
    <w:rsid w:val="00A353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17EA"/>
    <w:pPr>
      <w:ind w:left="1440" w:right="14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17EA"/>
    <w:rPr>
      <w:rFonts w:ascii="Arial" w:hAnsi="Arial" w:cs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AC17EA"/>
    <w:pPr>
      <w:pBdr>
        <w:bottom w:val="single" w:sz="4" w:space="4" w:color="866D4B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7EA"/>
    <w:rPr>
      <w:rFonts w:ascii="Arial" w:hAnsi="Arial" w:cs="Arial"/>
      <w:b/>
      <w:bCs/>
      <w:i/>
      <w:iCs/>
      <w:sz w:val="20"/>
    </w:rPr>
  </w:style>
  <w:style w:type="character" w:styleId="SubtleEmphasis">
    <w:name w:val="Subtle Emphasis"/>
    <w:basedOn w:val="DefaultParagraphFont"/>
    <w:uiPriority w:val="19"/>
    <w:rsid w:val="00387CDF"/>
    <w:rPr>
      <w:rFonts w:ascii="Arial" w:hAnsi="Arial" w:cs="Arial"/>
      <w:i/>
      <w:iCs/>
      <w:color w:val="auto"/>
      <w:sz w:val="20"/>
    </w:rPr>
  </w:style>
  <w:style w:type="character" w:styleId="IntenseEmphasis">
    <w:name w:val="Intense Emphasis"/>
    <w:basedOn w:val="DefaultParagraphFont"/>
    <w:uiPriority w:val="21"/>
    <w:rsid w:val="00AC17EA"/>
    <w:rPr>
      <w:rFonts w:ascii="Arial" w:hAnsi="Arial" w:cs="Arial"/>
      <w:b/>
      <w:bCs/>
      <w:i/>
      <w:iCs/>
      <w:color w:val="auto"/>
      <w:sz w:val="20"/>
    </w:rPr>
  </w:style>
  <w:style w:type="character" w:styleId="SubtleReference">
    <w:name w:val="Subtle Reference"/>
    <w:basedOn w:val="DefaultParagraphFont"/>
    <w:uiPriority w:val="31"/>
    <w:rsid w:val="00387CDF"/>
    <w:rPr>
      <w:rFonts w:ascii="Arial" w:hAnsi="Arial" w:cs="Arial"/>
      <w:smallCaps/>
      <w:color w:val="auto"/>
      <w:sz w:val="20"/>
      <w:u w:val="single"/>
    </w:rPr>
  </w:style>
  <w:style w:type="character" w:styleId="IntenseReference">
    <w:name w:val="Intense Reference"/>
    <w:basedOn w:val="DefaultParagraphFont"/>
    <w:uiPriority w:val="32"/>
    <w:rsid w:val="00387CDF"/>
    <w:rPr>
      <w:rFonts w:ascii="Arial" w:hAnsi="Arial" w:cs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rsid w:val="00A353A2"/>
    <w:rPr>
      <w:rFonts w:ascii="Arial" w:hAnsi="Arial" w:cs="Arial"/>
      <w:b/>
      <w:bCs/>
      <w:smallCaps/>
      <w:spacing w:val="5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1BD"/>
    <w:pPr>
      <w:keepLines/>
      <w:spacing w:before="0" w:after="240"/>
      <w:jc w:val="center"/>
      <w:outlineLvl w:val="9"/>
    </w:pPr>
    <w:rPr>
      <w:sz w:val="20"/>
    </w:rPr>
  </w:style>
  <w:style w:type="paragraph" w:customStyle="1" w:styleId="Outline1">
    <w:name w:val="Outline1"/>
    <w:basedOn w:val="Normal"/>
    <w:qFormat/>
    <w:rsid w:val="00A353A2"/>
    <w:pPr>
      <w:numPr>
        <w:numId w:val="38"/>
      </w:numPr>
    </w:pPr>
  </w:style>
  <w:style w:type="paragraph" w:customStyle="1" w:styleId="Outline2">
    <w:name w:val="Outline2"/>
    <w:basedOn w:val="Normal"/>
    <w:qFormat/>
    <w:rsid w:val="00A353A2"/>
    <w:pPr>
      <w:numPr>
        <w:ilvl w:val="1"/>
        <w:numId w:val="38"/>
      </w:numPr>
    </w:pPr>
  </w:style>
  <w:style w:type="paragraph" w:styleId="List2">
    <w:name w:val="List 2"/>
    <w:basedOn w:val="Normal"/>
    <w:uiPriority w:val="99"/>
    <w:semiHidden/>
    <w:unhideWhenUsed/>
    <w:rsid w:val="00A353A2"/>
    <w:pPr>
      <w:ind w:left="720" w:hanging="360"/>
      <w:contextualSpacing/>
    </w:pPr>
  </w:style>
  <w:style w:type="paragraph" w:customStyle="1" w:styleId="Outline3">
    <w:name w:val="Outline3"/>
    <w:basedOn w:val="Normal"/>
    <w:qFormat/>
    <w:rsid w:val="00A353A2"/>
    <w:pPr>
      <w:numPr>
        <w:ilvl w:val="2"/>
        <w:numId w:val="38"/>
      </w:numPr>
    </w:pPr>
  </w:style>
  <w:style w:type="paragraph" w:styleId="List3">
    <w:name w:val="List 3"/>
    <w:basedOn w:val="Normal"/>
    <w:uiPriority w:val="99"/>
    <w:semiHidden/>
    <w:unhideWhenUsed/>
    <w:rsid w:val="00A353A2"/>
    <w:pPr>
      <w:ind w:left="108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353A2"/>
    <w:pPr>
      <w:numPr>
        <w:numId w:val="27"/>
      </w:numPr>
      <w:contextualSpacing/>
    </w:pPr>
  </w:style>
  <w:style w:type="paragraph" w:customStyle="1" w:styleId="Outline4">
    <w:name w:val="Outline4"/>
    <w:basedOn w:val="Normal"/>
    <w:qFormat/>
    <w:rsid w:val="00A353A2"/>
    <w:pPr>
      <w:numPr>
        <w:ilvl w:val="3"/>
        <w:numId w:val="38"/>
      </w:numPr>
    </w:pPr>
  </w:style>
  <w:style w:type="paragraph" w:styleId="List4">
    <w:name w:val="List 4"/>
    <w:basedOn w:val="Normal"/>
    <w:uiPriority w:val="99"/>
    <w:semiHidden/>
    <w:unhideWhenUsed/>
    <w:rsid w:val="00A353A2"/>
    <w:pPr>
      <w:ind w:left="1440" w:hanging="360"/>
      <w:contextualSpacing/>
    </w:pPr>
  </w:style>
  <w:style w:type="paragraph" w:customStyle="1" w:styleId="Outline5">
    <w:name w:val="Outline5"/>
    <w:basedOn w:val="Normal"/>
    <w:qFormat/>
    <w:rsid w:val="00A353A2"/>
    <w:pPr>
      <w:numPr>
        <w:ilvl w:val="4"/>
        <w:numId w:val="38"/>
      </w:numPr>
    </w:pPr>
  </w:style>
  <w:style w:type="paragraph" w:styleId="List5">
    <w:name w:val="List 5"/>
    <w:basedOn w:val="Normal"/>
    <w:uiPriority w:val="99"/>
    <w:semiHidden/>
    <w:unhideWhenUsed/>
    <w:rsid w:val="00A353A2"/>
    <w:pPr>
      <w:ind w:left="1800" w:hanging="360"/>
      <w:contextualSpacing/>
    </w:pPr>
  </w:style>
  <w:style w:type="paragraph" w:customStyle="1" w:styleId="Plain">
    <w:name w:val="Plain"/>
    <w:basedOn w:val="Normal"/>
    <w:rsid w:val="00A353A2"/>
    <w:pPr>
      <w:spacing w:after="0"/>
    </w:pPr>
  </w:style>
  <w:style w:type="character" w:customStyle="1" w:styleId="Prompt">
    <w:name w:val="Prompt"/>
    <w:rsid w:val="007D0D8C"/>
    <w:rPr>
      <w:color w:val="0000FF"/>
    </w:rPr>
  </w:style>
  <w:style w:type="paragraph" w:customStyle="1" w:styleId="ReLine">
    <w:name w:val="Re:Line"/>
    <w:basedOn w:val="Normal"/>
    <w:next w:val="Normal"/>
    <w:rsid w:val="00A353A2"/>
    <w:pPr>
      <w:ind w:left="2880" w:right="1440" w:hanging="720"/>
    </w:pPr>
    <w:rPr>
      <w:b/>
    </w:rPr>
  </w:style>
  <w:style w:type="table" w:customStyle="1" w:styleId="SE2Elegant">
    <w:name w:val="SE2 Elegant"/>
    <w:basedOn w:val="TableGrid"/>
    <w:uiPriority w:val="99"/>
    <w:rsid w:val="007D0D8C"/>
    <w:pPr>
      <w:spacing w:before="100" w:beforeAutospacing="1" w:after="100" w:afterAutospacing="1"/>
    </w:pPr>
    <w:rPr>
      <w:rFonts w:asciiTheme="minorHAnsi" w:eastAsiaTheme="minorHAnsi" w:hAnsiTheme="minorHAnsi"/>
      <w:color w:val="000000"/>
      <w:sz w:val="18"/>
      <w:szCs w:val="22"/>
      <w:lang w:val="en-CA" w:eastAsia="zh-CN"/>
    </w:rPr>
    <w:tblPr>
      <w:tblInd w:w="144" w:type="dxa"/>
      <w:tblBorders>
        <w:top w:val="single" w:sz="8" w:space="0" w:color="D9D4D0"/>
        <w:left w:val="none" w:sz="0" w:space="0" w:color="auto"/>
        <w:bottom w:val="single" w:sz="8" w:space="0" w:color="D9D4D0"/>
        <w:right w:val="none" w:sz="0" w:space="0" w:color="auto"/>
        <w:insideH w:val="single" w:sz="8" w:space="0" w:color="D9D4D0"/>
        <w:insideV w:val="none" w:sz="0" w:space="0" w:color="auto"/>
      </w:tblBorders>
      <w:tblCellMar>
        <w:top w:w="130" w:type="dxa"/>
        <w:left w:w="115" w:type="dxa"/>
        <w:bottom w:w="130" w:type="dxa"/>
        <w:right w:w="115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rFonts w:ascii="Arial" w:hAnsi="Arial"/>
        <w:b/>
        <w:i w:val="0"/>
        <w:color w:val="6F263D"/>
        <w:sz w:val="18"/>
      </w:rPr>
      <w:tblPr/>
      <w:tcPr>
        <w:shd w:val="clear" w:color="auto" w:fill="EDEBE9"/>
      </w:tcPr>
    </w:tblStylePr>
    <w:tblStylePr w:type="lastRow">
      <w:tblPr/>
      <w:tcPr>
        <w:tcBorders>
          <w:top w:val="single" w:sz="8" w:space="0" w:color="6F263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8" w:space="0" w:color="6F263D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SEColourStyle">
    <w:name w:val="SE Colour Style"/>
    <w:basedOn w:val="Normal"/>
    <w:link w:val="SEColourStyleChar"/>
    <w:uiPriority w:val="36"/>
    <w:unhideWhenUsed/>
    <w:rsid w:val="00A353A2"/>
  </w:style>
  <w:style w:type="character" w:customStyle="1" w:styleId="SEColourStyleChar">
    <w:name w:val="SE Colour Style Char"/>
    <w:basedOn w:val="DefaultParagraphFont"/>
    <w:link w:val="SEColourStyle"/>
    <w:uiPriority w:val="36"/>
    <w:rsid w:val="00A353A2"/>
    <w:rPr>
      <w:rFonts w:ascii="Arial" w:hAnsi="Arial" w:cs="Arial"/>
      <w:sz w:val="20"/>
    </w:rPr>
  </w:style>
  <w:style w:type="paragraph" w:customStyle="1" w:styleId="PersonalName">
    <w:name w:val="Personal Name"/>
    <w:basedOn w:val="Title"/>
    <w:link w:val="PersonalNameChar"/>
    <w:uiPriority w:val="99"/>
    <w:rsid w:val="00A353A2"/>
    <w:rPr>
      <w:b w:val="0"/>
      <w:caps/>
      <w:color w:val="000000"/>
      <w:szCs w:val="28"/>
    </w:rPr>
  </w:style>
  <w:style w:type="character" w:customStyle="1" w:styleId="PersonalNameChar">
    <w:name w:val="Personal Name Char"/>
    <w:basedOn w:val="TitleChar"/>
    <w:link w:val="PersonalName"/>
    <w:uiPriority w:val="99"/>
    <w:rsid w:val="00A353A2"/>
    <w:rPr>
      <w:rFonts w:ascii="Arial" w:eastAsiaTheme="majorEastAsia" w:hAnsi="Arial" w:cstheme="majorBidi"/>
      <w:b w:val="0"/>
      <w:caps/>
      <w:color w:val="000000"/>
      <w:spacing w:val="5"/>
      <w:kern w:val="28"/>
      <w:sz w:val="28"/>
      <w:szCs w:val="28"/>
      <w:lang w:val="en-AU"/>
    </w:rPr>
  </w:style>
  <w:style w:type="paragraph" w:styleId="ListNumber5">
    <w:name w:val="List Number 5"/>
    <w:basedOn w:val="Normal"/>
    <w:uiPriority w:val="99"/>
    <w:semiHidden/>
    <w:unhideWhenUsed/>
    <w:rsid w:val="00A353A2"/>
    <w:pPr>
      <w:numPr>
        <w:numId w:val="28"/>
      </w:numPr>
      <w:contextualSpacing/>
    </w:pPr>
  </w:style>
  <w:style w:type="paragraph" w:styleId="TOAHeading">
    <w:name w:val="toa heading"/>
    <w:basedOn w:val="Normal"/>
    <w:next w:val="Normal"/>
    <w:uiPriority w:val="99"/>
    <w:unhideWhenUsed/>
    <w:rsid w:val="00E8161F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Outline6">
    <w:name w:val="Outline6"/>
    <w:basedOn w:val="Normal"/>
    <w:qFormat/>
    <w:rsid w:val="007F4135"/>
    <w:pPr>
      <w:numPr>
        <w:ilvl w:val="5"/>
        <w:numId w:val="38"/>
      </w:numPr>
    </w:pPr>
  </w:style>
  <w:style w:type="table" w:styleId="TableGrid">
    <w:name w:val="Table Grid"/>
    <w:basedOn w:val="TableNormal"/>
    <w:uiPriority w:val="59"/>
    <w:rsid w:val="00FE45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semiHidden/>
    <w:unhideWhenUsed/>
    <w:rsid w:val="00AC17EA"/>
    <w:pPr>
      <w:pBdr>
        <w:top w:val="single" w:sz="2" w:space="10" w:color="866D4B" w:themeColor="accent1" w:frame="1"/>
        <w:left w:val="single" w:sz="2" w:space="10" w:color="866D4B" w:themeColor="accent1" w:frame="1"/>
        <w:bottom w:val="single" w:sz="2" w:space="10" w:color="866D4B" w:themeColor="accent1" w:frame="1"/>
        <w:right w:val="single" w:sz="2" w:space="10" w:color="866D4B" w:themeColor="accent1" w:frame="1"/>
      </w:pBdr>
      <w:ind w:left="1152" w:right="1152"/>
    </w:pPr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6A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6A68"/>
    <w:rPr>
      <w:rFonts w:ascii="Arial" w:hAnsi="Arial" w:cs="Arial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68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21BD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6A68"/>
    <w:pPr>
      <w:spacing w:after="0"/>
    </w:pPr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86A68"/>
    <w:pPr>
      <w:spacing w:after="0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6A68"/>
    <w:rPr>
      <w:rFonts w:eastAsiaTheme="majorEastAsia" w:cstheme="maj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3344EF"/>
    <w:rPr>
      <w:rFonts w:ascii="Arial" w:hAnsi="Arial" w:cs="Arial"/>
      <w:color w:val="auto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7355"/>
    <w:pPr>
      <w:spacing w:after="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7355"/>
    <w:rPr>
      <w:rFonts w:ascii="Arial" w:hAnsi="Arial" w:cs="Arial"/>
      <w:sz w:val="16"/>
      <w:szCs w:val="1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021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021BD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021BD"/>
    <w:rPr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21BD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21BD"/>
    <w:rPr>
      <w:rFonts w:ascii="Arial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86F"/>
    <w:pPr>
      <w:spacing w:after="0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6F"/>
    <w:rPr>
      <w:rFonts w:ascii="Arial" w:hAnsi="Arial" w:cs="Arial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61052"/>
  </w:style>
  <w:style w:type="paragraph" w:styleId="BodyText2">
    <w:name w:val="Body Text 2"/>
    <w:basedOn w:val="Normal"/>
    <w:link w:val="BodyText2Char"/>
    <w:uiPriority w:val="99"/>
    <w:semiHidden/>
    <w:unhideWhenUsed/>
    <w:rsid w:val="00C610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1052"/>
    <w:rPr>
      <w:rFonts w:cs="Arial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10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1052"/>
    <w:rPr>
      <w:rFonts w:cs="Arial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61052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1052"/>
    <w:rPr>
      <w:rFonts w:ascii="Arial" w:hAnsi="Arial" w:cs="Arial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6105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1052"/>
    <w:rPr>
      <w:rFonts w:ascii="Arial" w:hAnsi="Arial" w:cs="Arial"/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10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1052"/>
    <w:rPr>
      <w:rFonts w:cs="Arial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10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1052"/>
    <w:rPr>
      <w:rFonts w:cs="Arial"/>
      <w:sz w:val="16"/>
      <w:szCs w:val="16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rsid w:val="00C61052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1052"/>
    <w:rPr>
      <w:rFonts w:cs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52"/>
    <w:rPr>
      <w:rFonts w:ascii="Arial" w:hAnsi="Arial" w:cs="Arial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1052"/>
  </w:style>
  <w:style w:type="character" w:customStyle="1" w:styleId="DateChar">
    <w:name w:val="Date Char"/>
    <w:basedOn w:val="DefaultParagraphFont"/>
    <w:link w:val="Date"/>
    <w:uiPriority w:val="99"/>
    <w:semiHidden/>
    <w:rsid w:val="00C61052"/>
    <w:rPr>
      <w:rFonts w:cs="Arial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6105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1052"/>
    <w:rPr>
      <w:rFonts w:cs="Arial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105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1052"/>
    <w:rPr>
      <w:rFonts w:cs="Arial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6105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1052"/>
    <w:rPr>
      <w:rFonts w:cs="Arial"/>
      <w:i/>
      <w:iCs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05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052"/>
    <w:rPr>
      <w:rFonts w:ascii="Consolas" w:hAnsi="Consolas" w:cs="Arial"/>
      <w:lang w:val="en-A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C6105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6105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6105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6105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6105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6105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6105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61052"/>
    <w:pPr>
      <w:spacing w:after="0"/>
      <w:ind w:left="1800" w:hanging="200"/>
    </w:pPr>
  </w:style>
  <w:style w:type="paragraph" w:styleId="List">
    <w:name w:val="List"/>
    <w:basedOn w:val="Normal"/>
    <w:uiPriority w:val="99"/>
    <w:semiHidden/>
    <w:unhideWhenUsed/>
    <w:rsid w:val="00C61052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61052"/>
    <w:pPr>
      <w:numPr>
        <w:numId w:val="3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61052"/>
    <w:pPr>
      <w:numPr>
        <w:numId w:val="4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61052"/>
    <w:pPr>
      <w:numPr>
        <w:numId w:val="4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61052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61052"/>
    <w:pPr>
      <w:numPr>
        <w:numId w:val="4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6105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6105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6105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6105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6105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61052"/>
    <w:pPr>
      <w:numPr>
        <w:numId w:val="4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61052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61052"/>
    <w:pPr>
      <w:numPr>
        <w:numId w:val="4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610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hAnsi="Consolas" w:cs="Arial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1052"/>
    <w:rPr>
      <w:rFonts w:ascii="Consolas" w:hAnsi="Consolas" w:cs="Arial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C6105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6105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1052"/>
    <w:rPr>
      <w:rFonts w:cs="Arial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6105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1052"/>
    <w:rPr>
      <w:rFonts w:cs="Arial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61052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1052"/>
    <w:rPr>
      <w:rFonts w:cs="Arial"/>
      <w:lang w:val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61052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61052"/>
    <w:pPr>
      <w:spacing w:after="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6105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6105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6105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6105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6105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6105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6105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6105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61052"/>
    <w:pPr>
      <w:spacing w:after="100"/>
      <w:ind w:left="1600"/>
    </w:pPr>
  </w:style>
  <w:style w:type="paragraph" w:customStyle="1" w:styleId="TableText">
    <w:name w:val="TableText"/>
    <w:basedOn w:val="Normal"/>
    <w:qFormat/>
    <w:rsid w:val="00E8392A"/>
    <w:pPr>
      <w:spacing w:before="60" w:after="60"/>
    </w:pPr>
  </w:style>
  <w:style w:type="table" w:customStyle="1" w:styleId="SE1Standard">
    <w:name w:val="SE1 Standard"/>
    <w:basedOn w:val="TableNormal"/>
    <w:uiPriority w:val="99"/>
    <w:rsid w:val="007D0D8C"/>
    <w:pPr>
      <w:spacing w:before="100" w:beforeAutospacing="1" w:after="100" w:afterAutospacing="1"/>
    </w:pPr>
    <w:rPr>
      <w:rFonts w:asciiTheme="minorHAnsi" w:eastAsia="Times New Roman" w:hAnsiTheme="minorHAnsi" w:cs="Times New Roman"/>
      <w:sz w:val="18"/>
    </w:rPr>
    <w:tblPr>
      <w:tblStyleRowBandSize w:val="1"/>
      <w:tblStyleColBandSize w:val="1"/>
      <w:tblInd w:w="144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130" w:type="dxa"/>
        <w:left w:w="115" w:type="dxa"/>
        <w:bottom w:w="130" w:type="dxa"/>
        <w:right w:w="115" w:type="dxa"/>
      </w:tblCellMar>
    </w:tblPr>
    <w:tcPr>
      <w:shd w:val="clear" w:color="auto" w:fill="EDEBE9"/>
    </w:tcPr>
    <w:tblStylePr w:type="firstRow">
      <w:pPr>
        <w:keepNext/>
        <w:wordWrap/>
        <w:spacing w:beforeLines="0" w:before="100" w:beforeAutospacing="1" w:afterLines="0" w:after="100" w:afterAutospacing="1"/>
        <w:jc w:val="left"/>
      </w:pPr>
      <w:rPr>
        <w:rFonts w:asciiTheme="minorHAnsi" w:hAnsiTheme="minorHAnsi" w:cs="Times New Roman"/>
        <w:b/>
        <w:color w:val="FFFFFF" w:themeColor="background1"/>
        <w:sz w:val="18"/>
        <w:szCs w:val="18"/>
      </w:rPr>
      <w:tblPr/>
      <w:tcPr>
        <w:shd w:val="clear" w:color="auto" w:fill="866D4B"/>
      </w:tcPr>
    </w:tblStylePr>
    <w:tblStylePr w:type="lastRow">
      <w:rPr>
        <w:rFonts w:asciiTheme="minorHAnsi" w:hAnsiTheme="minorHAnsi" w:cs="Times New Roman"/>
        <w:b/>
        <w:i w:val="0"/>
        <w:color w:val="000000" w:themeColor="text1"/>
      </w:rPr>
      <w:tblPr/>
      <w:tcPr>
        <w:tcBorders>
          <w:top w:val="single" w:sz="18" w:space="0" w:color="6F263D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</w:tcPr>
    </w:tblStylePr>
    <w:tblStylePr w:type="firstCol">
      <w:rPr>
        <w:rFonts w:asciiTheme="minorHAnsi" w:hAnsiTheme="minorHAnsi" w:cs="Times New Roman"/>
        <w:b/>
        <w:i w:val="0"/>
        <w:color w:val="FFFFFF" w:themeColor="background1"/>
      </w:rPr>
      <w:tblPr/>
      <w:tcPr>
        <w:shd w:val="clear" w:color="auto" w:fill="866D4B"/>
      </w:tcPr>
    </w:tblStylePr>
    <w:tblStylePr w:type="lastCol">
      <w:rPr>
        <w:rFonts w:asciiTheme="minorHAnsi" w:hAnsiTheme="minorHAnsi" w:cs="Times New Roman"/>
        <w:b/>
        <w:i w:val="0"/>
        <w:color w:val="244C5A"/>
      </w:rPr>
      <w:tblPr/>
      <w:tcPr>
        <w:tcBorders>
          <w:top w:val="single" w:sz="8" w:space="0" w:color="FFFFFF" w:themeColor="background1"/>
          <w:left w:val="single" w:sz="18" w:space="0" w:color="6F263D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shd w:val="clear" w:color="auto" w:fill="D9D4D0"/>
      </w:tcPr>
    </w:tblStylePr>
    <w:tblStylePr w:type="band2Vert">
      <w:rPr>
        <w:rFonts w:cs="Times New Roman"/>
      </w:rPr>
      <w:tblPr/>
      <w:tcPr>
        <w:shd w:val="clear" w:color="auto" w:fill="E7E8E9"/>
      </w:tcPr>
    </w:tblStylePr>
    <w:tblStylePr w:type="band1Horz">
      <w:rPr>
        <w:rFonts w:cs="Times New Roman"/>
      </w:rPr>
      <w:tblPr/>
      <w:tcPr>
        <w:shd w:val="clear" w:color="auto" w:fill="D9D4D0"/>
      </w:tcPr>
    </w:tblStylePr>
    <w:tblStylePr w:type="band2Horz">
      <w:rPr>
        <w:rFonts w:cs="Times New Roman"/>
      </w:rPr>
      <w:tblPr/>
      <w:tcPr>
        <w:shd w:val="clear" w:color="auto" w:fill="EDEBE9"/>
      </w:tcPr>
    </w:tblStylePr>
  </w:style>
  <w:style w:type="paragraph" w:customStyle="1" w:styleId="TableHeading">
    <w:name w:val="TableHeading"/>
    <w:basedOn w:val="Normal"/>
    <w:link w:val="TableHeadingChar"/>
    <w:rsid w:val="003F1562"/>
    <w:pPr>
      <w:keepNext/>
      <w:keepLines/>
      <w:spacing w:before="80" w:after="80"/>
      <w:jc w:val="center"/>
    </w:pPr>
    <w:rPr>
      <w:b/>
    </w:rPr>
  </w:style>
  <w:style w:type="character" w:customStyle="1" w:styleId="TableHeadingChar">
    <w:name w:val="TableHeading Char"/>
    <w:basedOn w:val="DefaultParagraphFont"/>
    <w:link w:val="TableHeading"/>
    <w:rsid w:val="003F1562"/>
    <w:rPr>
      <w:rFonts w:cs="Arial"/>
      <w:b/>
      <w:lang w:val="en-CA"/>
    </w:rPr>
  </w:style>
  <w:style w:type="paragraph" w:customStyle="1" w:styleId="DocsID">
    <w:name w:val="DocsID"/>
    <w:basedOn w:val="Normal"/>
    <w:qFormat/>
    <w:rsid w:val="004F141C"/>
    <w:pPr>
      <w:spacing w:after="0"/>
    </w:pPr>
    <w:rPr>
      <w:rFonts w:eastAsia="Times New Roman"/>
      <w:sz w:val="12"/>
    </w:rPr>
  </w:style>
  <w:style w:type="character" w:styleId="Hyperlink">
    <w:name w:val="Hyperlink"/>
    <w:basedOn w:val="DefaultParagraphFont"/>
    <w:uiPriority w:val="99"/>
    <w:unhideWhenUsed/>
    <w:rsid w:val="00B77230"/>
    <w:rPr>
      <w:color w:val="66435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pillon@stikeman.com" TargetMode="External" Id="rId8" /><Relationship Type="http://schemas.openxmlformats.org/officeDocument/2006/relationships/hyperlink" Target="mailto:sahnir@bennettjones.com" TargetMode="External" Id="rId13" /><Relationship Type="http://schemas.openxmlformats.org/officeDocument/2006/relationships/hyperlink" Target="mailto:haddon.murray@gowlingwlg.com" TargetMode="External" Id="rId18" /><Relationship Type="http://schemas.openxmlformats.org/officeDocument/2006/relationships/hyperlink" Target="mailto:dbrown@weirfoulds.com" TargetMode="External" Id="rId26" /><Relationship Type="http://schemas.openxmlformats.org/officeDocument/2006/relationships/styles" Target="styles.xml" Id="rId3" /><Relationship Type="http://schemas.openxmlformats.org/officeDocument/2006/relationships/hyperlink" Target="mailto:philip@chaitons.com" TargetMode="External" Id="rId21" /><Relationship Type="http://schemas.openxmlformats.org/officeDocument/2006/relationships/footer" Target="footer2.xml" Id="rId34" /><Relationship Type="http://schemas.openxmlformats.org/officeDocument/2006/relationships/endnotes" Target="endnotes.xml" Id="rId7" /><Relationship Type="http://schemas.openxmlformats.org/officeDocument/2006/relationships/hyperlink" Target="mailto:sconnolly@richter.ca" TargetMode="External" Id="rId12" /><Relationship Type="http://schemas.openxmlformats.org/officeDocument/2006/relationships/hyperlink" Target="mailto:dom.glavota@gowlingwlg.com" TargetMode="External" Id="rId17" /><Relationship Type="http://schemas.openxmlformats.org/officeDocument/2006/relationships/hyperlink" Target="mailto:ikatchin@foglers.com" TargetMode="External" Id="rId25" /><Relationship Type="http://schemas.openxmlformats.org/officeDocument/2006/relationships/footer" Target="footer1.xml" Id="rId33" /><Relationship Type="http://schemas.openxmlformats.org/officeDocument/2006/relationships/theme" Target="theme/theme1.xml" Id="rId38" /><Relationship Type="http://schemas.openxmlformats.org/officeDocument/2006/relationships/numbering" Target="numbering.xml" Id="rId2" /><Relationship Type="http://schemas.openxmlformats.org/officeDocument/2006/relationships/hyperlink" Target="mailto:david.cohen@gowlingwlg.com" TargetMode="External" Id="rId16" /><Relationship Type="http://schemas.openxmlformats.org/officeDocument/2006/relationships/hyperlink" Target="mailto:harvey@chaitons.com" TargetMode="External" Id="rId20" /><Relationship Type="http://schemas.openxmlformats.org/officeDocument/2006/relationships/hyperlink" Target="mailto:diane.winters@justice.gc.ca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pvaneyk@richter.ca" TargetMode="External" Id="rId11" /><Relationship Type="http://schemas.openxmlformats.org/officeDocument/2006/relationships/hyperlink" Target="mailto:mallen@weirfoulds.com" TargetMode="External" Id="rId24" /><Relationship Type="http://schemas.openxmlformats.org/officeDocument/2006/relationships/header" Target="header2.xml" Id="rId32" /><Relationship Type="http://schemas.openxmlformats.org/officeDocument/2006/relationships/fontTable" Target="fontTable.xml" Id="rId37" /><Relationship Type="http://schemas.openxmlformats.org/officeDocument/2006/relationships/webSettings" Target="webSettings.xml" Id="rId5" /><Relationship Type="http://schemas.openxmlformats.org/officeDocument/2006/relationships/hyperlink" Target="mailto:tcourtis@mccarthy.ca" TargetMode="External" Id="rId15" /><Relationship Type="http://schemas.openxmlformats.org/officeDocument/2006/relationships/hyperlink" Target="mailto:pcho@weirfoulds.com" TargetMode="External" Id="rId23" /><Relationship Type="http://schemas.openxmlformats.org/officeDocument/2006/relationships/hyperlink" Target="mailto:dereks@maple.ca" TargetMode="External" Id="rId28" /><Relationship Type="http://schemas.openxmlformats.org/officeDocument/2006/relationships/footer" Target="footer3.xml" Id="rId36" /><Relationship Type="http://schemas.openxmlformats.org/officeDocument/2006/relationships/hyperlink" Target="mailto:navis@stikeman.com" TargetMode="External" Id="rId10" /><Relationship Type="http://schemas.openxmlformats.org/officeDocument/2006/relationships/hyperlink" Target="mailto:heather.fisher@gowlingwlg.com" TargetMode="External" Id="rId19" /><Relationship Type="http://schemas.openxmlformats.org/officeDocument/2006/relationships/header" Target="header1.xml" Id="rId31" /><Relationship Type="http://schemas.openxmlformats.org/officeDocument/2006/relationships/settings" Target="settings.xml" Id="rId4" /><Relationship Type="http://schemas.openxmlformats.org/officeDocument/2006/relationships/hyperlink" Target="mailto:ssopic@stikeman.com" TargetMode="External" Id="rId9" /><Relationship Type="http://schemas.openxmlformats.org/officeDocument/2006/relationships/hyperlink" Target="mailto:jgage@mccarthy.ca" TargetMode="External" Id="rId14" /><Relationship Type="http://schemas.openxmlformats.org/officeDocument/2006/relationships/hyperlink" Target="mailto:george@chaitons.com" TargetMode="External" Id="rId22" /><Relationship Type="http://schemas.openxmlformats.org/officeDocument/2006/relationships/hyperlink" Target="mailto:ericv@maple.ca" TargetMode="External" Id="rId27" /><Relationship Type="http://schemas.openxmlformats.org/officeDocument/2006/relationships/hyperlink" Target="mailto:john.salmas@dentons.com" TargetMode="External" Id="rId30" /><Relationship Type="http://schemas.openxmlformats.org/officeDocument/2006/relationships/header" Target="header3.xml" Id="rId35" /></Relationships>
</file>

<file path=word/theme/theme1.xml><?xml version="1.0" encoding="utf-8"?>
<a:theme xmlns:a="http://schemas.openxmlformats.org/drawingml/2006/main" name="SE Primary">
  <a:themeElements>
    <a:clrScheme name="SE Primary">
      <a:dk1>
        <a:srgbClr val="000000"/>
      </a:dk1>
      <a:lt1>
        <a:srgbClr val="FFFFFF"/>
      </a:lt1>
      <a:dk2>
        <a:srgbClr val="6F263D"/>
      </a:dk2>
      <a:lt2>
        <a:srgbClr val="A5BFA7"/>
      </a:lt2>
      <a:accent1>
        <a:srgbClr val="866D4B"/>
      </a:accent1>
      <a:accent2>
        <a:srgbClr val="A0D1CA"/>
      </a:accent2>
      <a:accent3>
        <a:srgbClr val="66435A"/>
      </a:accent3>
      <a:accent4>
        <a:srgbClr val="C7B582"/>
      </a:accent4>
      <a:accent5>
        <a:srgbClr val="6B8F9C"/>
      </a:accent5>
      <a:accent6>
        <a:srgbClr val="9EA6B4"/>
      </a:accent6>
      <a:hlink>
        <a:srgbClr val="66435A"/>
      </a:hlink>
      <a:folHlink>
        <a:srgbClr val="9EA6B4"/>
      </a:folHlink>
    </a:clrScheme>
    <a:fontScheme name="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E Primary" id="{76848A07-B87B-4FFC-9FF8-EB0DCB2D45CE}" vid="{73B4FEDF-DB89-4B62-AF64-84529A9EFE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C151-C024-4865-B4E4-68A65FF8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English v2.03</dc:description>
  <cp:lastModifiedBy/>
  <cp:revision>1</cp:revision>
  <dcterms:created xsi:type="dcterms:W3CDTF">2020-07-08T19:49:00Z</dcterms:created>
  <dcterms:modified xsi:type="dcterms:W3CDTF">2020-07-08T19:49:00Z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3" name="SEDocID">
    <vt:lpwstr>111516903</vt:lpwstr>
  </op:property>
</op:Properties>
</file>